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7" w:rsidRPr="00A430F0" w:rsidRDefault="00DC15C5">
      <w:pPr>
        <w:spacing w:after="0" w:line="408" w:lineRule="auto"/>
        <w:ind w:left="120"/>
        <w:jc w:val="center"/>
        <w:rPr>
          <w:lang w:val="ru-RU"/>
        </w:rPr>
      </w:pPr>
      <w:bookmarkStart w:id="0" w:name="block-3489466"/>
      <w:r w:rsidRPr="00A430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7057" w:rsidRPr="00A430F0" w:rsidRDefault="00DC15C5" w:rsidP="00A430F0">
      <w:pPr>
        <w:spacing w:after="0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bookmarkStart w:id="1" w:name="458a8b50-bc87-4dce-ba15-54688bfa7451"/>
      <w:bookmarkEnd w:id="1"/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37057" w:rsidRPr="00A430F0" w:rsidRDefault="00DC15C5" w:rsidP="00A430F0">
      <w:pPr>
        <w:spacing w:after="0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</w:t>
      </w:r>
      <w:r w:rsidRPr="00A430F0">
        <w:rPr>
          <w:sz w:val="28"/>
          <w:lang w:val="ru-RU"/>
        </w:rPr>
        <w:br/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Комсомольского муниципального района </w:t>
      </w:r>
      <w:r w:rsidRPr="00A430F0">
        <w:rPr>
          <w:sz w:val="28"/>
          <w:lang w:val="ru-RU"/>
        </w:rPr>
        <w:br/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Хабаровского края</w:t>
      </w:r>
      <w:r w:rsidRPr="00A430F0">
        <w:rPr>
          <w:sz w:val="28"/>
          <w:lang w:val="ru-RU"/>
        </w:rPr>
        <w:br/>
      </w:r>
      <w:bookmarkStart w:id="2" w:name="a4973ee1-7119-49dd-ab64-b9ca30404961"/>
      <w:bookmarkEnd w:id="2"/>
      <w:r w:rsidRPr="00A430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30F0">
        <w:rPr>
          <w:rFonts w:ascii="Times New Roman" w:hAnsi="Times New Roman"/>
          <w:color w:val="000000"/>
          <w:sz w:val="28"/>
          <w:lang w:val="ru-RU"/>
        </w:rPr>
        <w:t>​</w:t>
      </w:r>
    </w:p>
    <w:p w:rsidR="00337057" w:rsidRPr="00A430F0" w:rsidRDefault="00DC15C5">
      <w:pPr>
        <w:spacing w:after="0" w:line="408" w:lineRule="auto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337057" w:rsidRPr="00A430F0" w:rsidRDefault="00337057">
      <w:pPr>
        <w:spacing w:after="0"/>
        <w:ind w:left="120"/>
        <w:rPr>
          <w:lang w:val="ru-RU"/>
        </w:rPr>
      </w:pPr>
    </w:p>
    <w:p w:rsidR="00337057" w:rsidRPr="00A430F0" w:rsidRDefault="00337057" w:rsidP="00A430F0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430F0" w:rsidTr="000D4161">
        <w:tc>
          <w:tcPr>
            <w:tcW w:w="3114" w:type="dxa"/>
          </w:tcPr>
          <w:p w:rsidR="00C53FFE" w:rsidRPr="0040209D" w:rsidRDefault="00DC15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A430F0" w:rsidRDefault="00DC15C5" w:rsidP="00A430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430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от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15C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15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15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УМР</w:t>
            </w:r>
          </w:p>
          <w:p w:rsidR="00A430F0" w:rsidRDefault="00A430F0" w:rsidP="00A430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DC15C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A430F0" w:rsidP="00A43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 приказ №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15C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15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15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A430F0" w:rsidP="00A430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15C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О.Е.</w:t>
            </w:r>
          </w:p>
          <w:p w:rsidR="000E6D86" w:rsidRDefault="00A430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C15C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C15C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C1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7057" w:rsidRPr="00A430F0" w:rsidRDefault="00337057">
      <w:pPr>
        <w:spacing w:after="0"/>
        <w:ind w:left="120"/>
        <w:rPr>
          <w:lang w:val="ru-RU"/>
        </w:rPr>
      </w:pPr>
    </w:p>
    <w:p w:rsidR="00337057" w:rsidRPr="00A430F0" w:rsidRDefault="00DC15C5">
      <w:pPr>
        <w:spacing w:after="0"/>
        <w:ind w:left="120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‌</w:t>
      </w:r>
    </w:p>
    <w:p w:rsidR="00337057" w:rsidRPr="00A430F0" w:rsidRDefault="00337057">
      <w:pPr>
        <w:spacing w:after="0"/>
        <w:ind w:left="120"/>
        <w:rPr>
          <w:lang w:val="ru-RU"/>
        </w:rPr>
      </w:pPr>
    </w:p>
    <w:p w:rsidR="00337057" w:rsidRPr="00A430F0" w:rsidRDefault="00337057">
      <w:pPr>
        <w:spacing w:after="0"/>
        <w:ind w:left="120"/>
        <w:rPr>
          <w:lang w:val="ru-RU"/>
        </w:rPr>
      </w:pPr>
    </w:p>
    <w:p w:rsidR="00337057" w:rsidRPr="00A430F0" w:rsidRDefault="00337057">
      <w:pPr>
        <w:spacing w:after="0"/>
        <w:ind w:left="120"/>
        <w:rPr>
          <w:lang w:val="ru-RU"/>
        </w:rPr>
      </w:pPr>
    </w:p>
    <w:p w:rsidR="00337057" w:rsidRPr="00A430F0" w:rsidRDefault="00DC15C5">
      <w:pPr>
        <w:spacing w:after="0" w:line="408" w:lineRule="auto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7057" w:rsidRDefault="00DC15C5">
      <w:pPr>
        <w:spacing w:after="0" w:line="408" w:lineRule="auto"/>
        <w:ind w:left="120"/>
        <w:jc w:val="center"/>
      </w:pPr>
      <w:r w:rsidRPr="00A430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497943)</w:t>
      </w:r>
    </w:p>
    <w:p w:rsidR="00337057" w:rsidRDefault="00337057">
      <w:pPr>
        <w:spacing w:after="0"/>
        <w:ind w:left="120"/>
        <w:jc w:val="center"/>
      </w:pPr>
    </w:p>
    <w:p w:rsidR="00337057" w:rsidRPr="00A430F0" w:rsidRDefault="00DC15C5">
      <w:pPr>
        <w:spacing w:after="0" w:line="408" w:lineRule="auto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337057" w:rsidRPr="00A430F0" w:rsidRDefault="00DC15C5">
      <w:pPr>
        <w:spacing w:after="0" w:line="408" w:lineRule="auto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337057">
      <w:pPr>
        <w:spacing w:after="0"/>
        <w:ind w:left="120"/>
        <w:jc w:val="center"/>
        <w:rPr>
          <w:lang w:val="ru-RU"/>
        </w:rPr>
      </w:pPr>
    </w:p>
    <w:p w:rsidR="00337057" w:rsidRPr="00A430F0" w:rsidRDefault="00DC15C5">
      <w:pPr>
        <w:spacing w:after="0"/>
        <w:ind w:left="120"/>
        <w:jc w:val="center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сельское поселение Поселок Молодежный 2023 </w:t>
      </w:r>
      <w:bookmarkEnd w:id="3"/>
      <w:r w:rsidRPr="00A430F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430F0">
        <w:rPr>
          <w:rFonts w:ascii="Times New Roman" w:hAnsi="Times New Roman"/>
          <w:color w:val="000000"/>
          <w:sz w:val="28"/>
          <w:lang w:val="ru-RU"/>
        </w:rPr>
        <w:t>​</w:t>
      </w:r>
    </w:p>
    <w:p w:rsidR="00337057" w:rsidRPr="00A430F0" w:rsidRDefault="00337057">
      <w:pPr>
        <w:rPr>
          <w:lang w:val="ru-RU"/>
        </w:rPr>
        <w:sectPr w:rsidR="00337057" w:rsidRPr="00A430F0">
          <w:pgSz w:w="11906" w:h="16383"/>
          <w:pgMar w:top="1134" w:right="850" w:bottom="1134" w:left="1701" w:header="720" w:footer="720" w:gutter="0"/>
          <w:cols w:space="720"/>
        </w:sectPr>
      </w:pPr>
    </w:p>
    <w:p w:rsidR="00337057" w:rsidRPr="00A430F0" w:rsidRDefault="00DC15C5" w:rsidP="00A430F0">
      <w:pPr>
        <w:spacing w:after="0" w:line="264" w:lineRule="auto"/>
        <w:jc w:val="both"/>
        <w:rPr>
          <w:lang w:val="ru-RU"/>
        </w:rPr>
      </w:pPr>
      <w:bookmarkStart w:id="4" w:name="block-3489467"/>
      <w:bookmarkEnd w:id="0"/>
      <w:r w:rsidRPr="00A430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</w:t>
      </w:r>
      <w:r w:rsidRPr="00A430F0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A430F0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A430F0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</w:t>
      </w:r>
      <w:r w:rsidRPr="00A430F0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A430F0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A430F0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A430F0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A430F0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A430F0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A430F0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b562cd9-1b1f-4c62-99a2-3c330cdcc105"/>
      <w:r w:rsidRPr="00A430F0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A430F0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68 часов (2 часа в неделю), в 8 классе – 68 часов (2 часа в неделю), в 9 классе – 68 часов (2 часа в неделю).</w:t>
      </w:r>
      <w:bookmarkEnd w:id="5"/>
      <w:r w:rsidRPr="00A430F0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</w:t>
      </w:r>
      <w:r w:rsidRPr="00A430F0">
        <w:rPr>
          <w:rFonts w:ascii="Times New Roman" w:hAnsi="Times New Roman"/>
          <w:color w:val="000000"/>
          <w:sz w:val="28"/>
          <w:lang w:val="ru-RU"/>
        </w:rPr>
        <w:t>экзамена по биологии.</w:t>
      </w:r>
    </w:p>
    <w:p w:rsidR="00337057" w:rsidRPr="00A430F0" w:rsidRDefault="00337057">
      <w:pPr>
        <w:rPr>
          <w:lang w:val="ru-RU"/>
        </w:rPr>
        <w:sectPr w:rsidR="00337057" w:rsidRPr="00A430F0">
          <w:pgSz w:w="11906" w:h="16383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 w:line="264" w:lineRule="auto"/>
        <w:ind w:left="120"/>
        <w:jc w:val="both"/>
      </w:pPr>
      <w:bookmarkStart w:id="6" w:name="block-348946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37057" w:rsidRDefault="00337057">
      <w:pPr>
        <w:spacing w:after="0" w:line="264" w:lineRule="auto"/>
        <w:ind w:left="120"/>
        <w:jc w:val="both"/>
      </w:pPr>
    </w:p>
    <w:p w:rsidR="00337057" w:rsidRDefault="00DC15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37057" w:rsidRDefault="00DC15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</w:t>
      </w:r>
      <w:r w:rsidRPr="00A430F0">
        <w:rPr>
          <w:rFonts w:ascii="Times New Roman" w:hAnsi="Times New Roman"/>
          <w:color w:val="000000"/>
          <w:sz w:val="28"/>
          <w:lang w:val="ru-RU"/>
        </w:rPr>
        <w:t>живая природа – единое целое.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биологией: врач, ветеринар, психолог, агроном, </w:t>
      </w:r>
      <w:r w:rsidRPr="00A430F0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A430F0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337057" w:rsidRDefault="00DC15C5">
      <w:pPr>
        <w:numPr>
          <w:ilvl w:val="0"/>
          <w:numId w:val="2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A430F0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A430F0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337057" w:rsidRDefault="00DC15C5">
      <w:pPr>
        <w:numPr>
          <w:ilvl w:val="0"/>
          <w:numId w:val="3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Клетка – </w:t>
      </w:r>
      <w:r w:rsidRPr="00A430F0">
        <w:rPr>
          <w:rFonts w:ascii="Times New Roman" w:hAnsi="Times New Roman"/>
          <w:color w:val="000000"/>
          <w:sz w:val="28"/>
          <w:lang w:val="ru-RU"/>
        </w:rPr>
        <w:t>наименьшая единица строения и жизнедеятельности организмов. Устройство увеличительных приборов: лупы и микроскопа.</w:t>
      </w:r>
      <w:r w:rsidRPr="00A430F0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</w:t>
      </w:r>
      <w:r w:rsidRPr="00A430F0">
        <w:rPr>
          <w:rFonts w:ascii="Times New Roman" w:hAnsi="Times New Roman"/>
          <w:color w:val="000000"/>
          <w:sz w:val="28"/>
          <w:lang w:val="ru-RU"/>
        </w:rPr>
        <w:t>ны, системы органов.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</w:t>
      </w:r>
      <w:r w:rsidRPr="00A430F0">
        <w:rPr>
          <w:rFonts w:ascii="Times New Roman" w:hAnsi="Times New Roman"/>
          <w:color w:val="000000"/>
          <w:sz w:val="28"/>
          <w:lang w:val="ru-RU"/>
        </w:rPr>
        <w:t>ть. Организм – единое целое.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</w:t>
      </w:r>
      <w:r w:rsidRPr="00A430F0">
        <w:rPr>
          <w:rFonts w:ascii="Times New Roman" w:hAnsi="Times New Roman"/>
          <w:color w:val="000000"/>
          <w:sz w:val="28"/>
          <w:lang w:val="ru-RU"/>
        </w:rPr>
        <w:t>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337057" w:rsidRDefault="00DC15C5">
      <w:pPr>
        <w:numPr>
          <w:ilvl w:val="0"/>
          <w:numId w:val="4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</w:t>
      </w:r>
      <w:r>
        <w:rPr>
          <w:rFonts w:ascii="Times New Roman" w:hAnsi="Times New Roman"/>
          <w:b/>
          <w:color w:val="000000"/>
          <w:sz w:val="28"/>
        </w:rPr>
        <w:t>измы и среда обитания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A430F0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337057" w:rsidRDefault="00DC15C5">
      <w:pPr>
        <w:numPr>
          <w:ilvl w:val="0"/>
          <w:numId w:val="5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Понятие о приро</w:t>
      </w:r>
      <w:r w:rsidRPr="00A430F0">
        <w:rPr>
          <w:rFonts w:ascii="Times New Roman" w:hAnsi="Times New Roman"/>
          <w:color w:val="000000"/>
          <w:sz w:val="28"/>
          <w:lang w:val="ru-RU"/>
        </w:rPr>
        <w:t>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</w:t>
      </w:r>
      <w:r w:rsidRPr="00A430F0">
        <w:rPr>
          <w:rFonts w:ascii="Times New Roman" w:hAnsi="Times New Roman"/>
          <w:color w:val="000000"/>
          <w:sz w:val="28"/>
          <w:lang w:val="ru-RU"/>
        </w:rPr>
        <w:t>, озеро и другие природные сообщества).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</w:t>
      </w:r>
      <w:r w:rsidRPr="00A430F0">
        <w:rPr>
          <w:rFonts w:ascii="Times New Roman" w:hAnsi="Times New Roman"/>
          <w:color w:val="000000"/>
          <w:sz w:val="28"/>
          <w:lang w:val="ru-RU"/>
        </w:rPr>
        <w:t>ауна природных зон. Ландшафты: природные и культурные.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природных сообществ </w:t>
      </w:r>
      <w:r w:rsidRPr="00A430F0">
        <w:rPr>
          <w:rFonts w:ascii="Times New Roman" w:hAnsi="Times New Roman"/>
          <w:color w:val="000000"/>
          <w:sz w:val="28"/>
          <w:lang w:val="ru-RU"/>
        </w:rPr>
        <w:t>(на примере леса, озера, пруда, луга и других природных сообществ.).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337057" w:rsidRDefault="00DC15C5">
      <w:pPr>
        <w:numPr>
          <w:ilvl w:val="0"/>
          <w:numId w:val="6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</w:t>
      </w:r>
      <w:r w:rsidRPr="00A430F0">
        <w:rPr>
          <w:rFonts w:ascii="Times New Roman" w:hAnsi="Times New Roman"/>
          <w:color w:val="000000"/>
          <w:sz w:val="28"/>
          <w:lang w:val="ru-RU"/>
        </w:rPr>
        <w:t>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ациональные парки, памятники природы).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Default="00DC15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37057" w:rsidRDefault="00DC15C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</w:t>
      </w:r>
      <w:r>
        <w:rPr>
          <w:rFonts w:ascii="Times New Roman" w:hAnsi="Times New Roman"/>
          <w:b/>
          <w:color w:val="000000"/>
          <w:sz w:val="28"/>
        </w:rPr>
        <w:t>ганизм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A430F0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A430F0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337057" w:rsidRDefault="00DC15C5">
      <w:pPr>
        <w:numPr>
          <w:ilvl w:val="0"/>
          <w:numId w:val="8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A430F0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A430F0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Типы плодов.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A430F0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430F0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337057" w:rsidRDefault="00DC15C5">
      <w:pPr>
        <w:numPr>
          <w:ilvl w:val="0"/>
          <w:numId w:val="9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337057" w:rsidRDefault="00DC15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Мине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A430F0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в, полива для жизни культурных растений. </w:t>
      </w:r>
      <w:proofErr w:type="gramStart"/>
      <w:r>
        <w:rPr>
          <w:rFonts w:ascii="Times New Roman" w:hAnsi="Times New Roman"/>
          <w:color w:val="000000"/>
          <w:sz w:val="28"/>
        </w:rPr>
        <w:t>Гидропоника.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A430F0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A430F0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A430F0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A430F0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A430F0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тия.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>опыление (ветром, животными, водой) и самоопыление.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A430F0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Выявление передвижения воды и </w:t>
      </w:r>
      <w:r w:rsidRPr="00A430F0">
        <w:rPr>
          <w:rFonts w:ascii="Times New Roman" w:hAnsi="Times New Roman"/>
          <w:color w:val="000000"/>
          <w:sz w:val="28"/>
          <w:lang w:val="ru-RU"/>
        </w:rPr>
        <w:t>минеральных веществ по древесине.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</w:t>
      </w:r>
      <w:r w:rsidRPr="00A430F0">
        <w:rPr>
          <w:rFonts w:ascii="Times New Roman" w:hAnsi="Times New Roman"/>
          <w:color w:val="000000"/>
          <w:sz w:val="28"/>
          <w:lang w:val="ru-RU"/>
        </w:rPr>
        <w:t>е) на примере комнатных растений (традесканция, сенполия, бегония, сансевьера и другие растения).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</w:t>
      </w:r>
      <w:r w:rsidRPr="00A430F0">
        <w:rPr>
          <w:rFonts w:ascii="Times New Roman" w:hAnsi="Times New Roman"/>
          <w:color w:val="000000"/>
          <w:sz w:val="28"/>
          <w:lang w:val="ru-RU"/>
        </w:rPr>
        <w:t>фасоли или посевного гороха).</w:t>
      </w:r>
    </w:p>
    <w:p w:rsidR="00337057" w:rsidRDefault="00DC15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337057" w:rsidRDefault="00337057">
      <w:pPr>
        <w:spacing w:after="0" w:line="264" w:lineRule="auto"/>
        <w:ind w:left="120"/>
        <w:jc w:val="both"/>
      </w:pPr>
    </w:p>
    <w:p w:rsidR="00337057" w:rsidRDefault="00DC15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37057" w:rsidRDefault="00DC15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</w:t>
      </w:r>
      <w:r w:rsidRPr="00A430F0">
        <w:rPr>
          <w:rFonts w:ascii="Times New Roman" w:hAnsi="Times New Roman"/>
          <w:color w:val="000000"/>
          <w:sz w:val="28"/>
          <w:lang w:val="ru-RU"/>
        </w:rPr>
        <w:t>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</w:t>
      </w:r>
      <w:r w:rsidRPr="00A430F0">
        <w:rPr>
          <w:rFonts w:ascii="Times New Roman" w:hAnsi="Times New Roman"/>
          <w:color w:val="000000"/>
          <w:sz w:val="28"/>
          <w:lang w:val="ru-RU"/>
        </w:rPr>
        <w:t>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кукушкин лён.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нение строения папоротникообразных растений по сравнению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угля. Значение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Голосеменные.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Хвойные растения, их разнообразие. Строение и жизнедеятельность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</w:t>
      </w:r>
      <w:r w:rsidRPr="00A430F0">
        <w:rPr>
          <w:rFonts w:ascii="Times New Roman" w:hAnsi="Times New Roman"/>
          <w:color w:val="000000"/>
          <w:sz w:val="28"/>
          <w:lang w:val="ru-RU"/>
        </w:rPr>
        <w:t>ние хвойных растений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окрытосеменных растений: класс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возможно изучать семейства, не вошедшие в перечень, если они являются наиболее распространёнными в данном регионе).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</w:t>
      </w:r>
      <w:r w:rsidRPr="00A430F0">
        <w:rPr>
          <w:rFonts w:ascii="Times New Roman" w:hAnsi="Times New Roman"/>
          <w:color w:val="000000"/>
          <w:sz w:val="28"/>
          <w:lang w:val="ru-RU"/>
        </w:rPr>
        <w:t>е, Сложноцветные, или Астровые) и класса Однодольные (Лилейные, Злаки, или Мятликовые).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430F0">
        <w:rPr>
          <w:rFonts w:ascii="Times New Roman" w:hAnsi="Times New Roman"/>
          <w:color w:val="000000"/>
          <w:sz w:val="28"/>
          <w:lang w:val="ru-RU"/>
        </w:rPr>
        <w:t>строения одноклеточных водорослей (на примере хламидомонады и хлореллы).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хвоща.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</w:t>
      </w:r>
      <w:r w:rsidRPr="00A430F0">
        <w:rPr>
          <w:rFonts w:ascii="Times New Roman" w:hAnsi="Times New Roman"/>
          <w:color w:val="000000"/>
          <w:sz w:val="28"/>
          <w:lang w:val="ru-RU"/>
        </w:rPr>
        <w:t>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</w:t>
      </w:r>
      <w:r w:rsidRPr="00A430F0">
        <w:rPr>
          <w:rFonts w:ascii="Times New Roman" w:hAnsi="Times New Roman"/>
          <w:color w:val="000000"/>
          <w:sz w:val="28"/>
          <w:lang w:val="ru-RU"/>
        </w:rPr>
        <w:t>х карточек.</w:t>
      </w:r>
    </w:p>
    <w:p w:rsidR="00337057" w:rsidRDefault="00DC15C5">
      <w:pPr>
        <w:numPr>
          <w:ilvl w:val="0"/>
          <w:numId w:val="11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</w:t>
      </w:r>
      <w:r w:rsidRPr="00A430F0">
        <w:rPr>
          <w:rFonts w:ascii="Times New Roman" w:hAnsi="Times New Roman"/>
          <w:color w:val="000000"/>
          <w:sz w:val="28"/>
          <w:lang w:val="ru-RU"/>
        </w:rPr>
        <w:t>оение растениями суши. Этапы развития наземных растений основных систематических групп. Вымершие растения.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337057" w:rsidRDefault="00DC15C5">
      <w:pPr>
        <w:numPr>
          <w:ilvl w:val="0"/>
          <w:numId w:val="12"/>
        </w:numPr>
        <w:spacing w:after="0" w:line="264" w:lineRule="auto"/>
        <w:jc w:val="both"/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A430F0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A430F0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337057" w:rsidRDefault="00DC15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>Земл</w:t>
      </w:r>
      <w:r>
        <w:rPr>
          <w:rFonts w:ascii="Times New Roman" w:hAnsi="Times New Roman"/>
          <w:color w:val="000000"/>
          <w:sz w:val="28"/>
        </w:rPr>
        <w:t xml:space="preserve">еделие. Культурные растения сельскохозяйственных угодий: овощные, плодово-ягодные, полевые. </w:t>
      </w:r>
      <w:r w:rsidRPr="00A430F0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337057" w:rsidRDefault="00DC15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  <w:proofErr w:type="gramEnd"/>
    </w:p>
    <w:p w:rsidR="00337057" w:rsidRDefault="00DC15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Грибы.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</w:t>
      </w:r>
      <w:r w:rsidRPr="00A430F0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Лишайники – комплексные </w:t>
      </w:r>
      <w:r w:rsidRPr="00A430F0">
        <w:rPr>
          <w:rFonts w:ascii="Times New Roman" w:hAnsi="Times New Roman"/>
          <w:color w:val="000000"/>
          <w:sz w:val="28"/>
          <w:lang w:val="ru-RU"/>
        </w:rPr>
        <w:t>организмы. Строение лишайников. Питание, рост и размножение лишайников. Значение лишайников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</w:t>
      </w:r>
      <w:r w:rsidRPr="00A430F0">
        <w:rPr>
          <w:rFonts w:ascii="Times New Roman" w:hAnsi="Times New Roman"/>
          <w:color w:val="000000"/>
          <w:sz w:val="28"/>
          <w:lang w:val="ru-RU"/>
        </w:rPr>
        <w:t>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A430F0">
        <w:rPr>
          <w:rFonts w:ascii="Times New Roman" w:hAnsi="Times New Roman"/>
          <w:color w:val="000000"/>
          <w:sz w:val="28"/>
          <w:lang w:val="ru-RU"/>
        </w:rPr>
        <w:t>е строения одноклеточных (мукор) и многоклеточных (пеницилл) плесневых грибов.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</w:t>
      </w:r>
      <w:r w:rsidRPr="00A430F0">
        <w:rPr>
          <w:rFonts w:ascii="Times New Roman" w:hAnsi="Times New Roman"/>
          <w:color w:val="000000"/>
          <w:sz w:val="28"/>
          <w:lang w:val="ru-RU"/>
        </w:rPr>
        <w:t>.</w:t>
      </w:r>
      <w:bookmarkStart w:id="7" w:name="_TOC_250010"/>
      <w:bookmarkEnd w:id="7"/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Default="00DC15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37057" w:rsidRDefault="00DC15C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животного, симметрия, размеры тела и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лизосомы, клеточный центр).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</w:t>
      </w:r>
      <w:r w:rsidRPr="00A430F0">
        <w:rPr>
          <w:rFonts w:ascii="Times New Roman" w:hAnsi="Times New Roman"/>
          <w:color w:val="000000"/>
          <w:sz w:val="28"/>
          <w:lang w:val="ru-RU"/>
        </w:rPr>
        <w:t>тов клеток и тканей животных.</w:t>
      </w:r>
    </w:p>
    <w:p w:rsidR="00337057" w:rsidRDefault="00DC15C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</w:t>
      </w:r>
      <w:r w:rsidRPr="00A430F0">
        <w:rPr>
          <w:rFonts w:ascii="Times New Roman" w:hAnsi="Times New Roman"/>
          <w:color w:val="000000"/>
          <w:sz w:val="28"/>
          <w:lang w:val="ru-RU"/>
        </w:rPr>
        <w:t>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Дыхание животных. Зн</w:t>
      </w:r>
      <w:r w:rsidRPr="00A430F0">
        <w:rPr>
          <w:rFonts w:ascii="Times New Roman" w:hAnsi="Times New Roman"/>
          <w:color w:val="000000"/>
          <w:sz w:val="28"/>
          <w:lang w:val="ru-RU"/>
        </w:rPr>
        <w:t>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</w:t>
      </w:r>
      <w:r w:rsidRPr="00A430F0">
        <w:rPr>
          <w:rFonts w:ascii="Times New Roman" w:hAnsi="Times New Roman"/>
          <w:color w:val="000000"/>
          <w:sz w:val="28"/>
          <w:lang w:val="ru-RU"/>
        </w:rPr>
        <w:t>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</w:t>
      </w:r>
      <w:r w:rsidRPr="00A430F0">
        <w:rPr>
          <w:rFonts w:ascii="Times New Roman" w:hAnsi="Times New Roman"/>
          <w:color w:val="000000"/>
          <w:sz w:val="28"/>
          <w:lang w:val="ru-RU"/>
        </w:rPr>
        <w:t>ллюсков и насекомых. Круги кровообращения и особенности строения сердец у позвоночных, усложнение системы кровообращения.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</w:t>
      </w:r>
      <w:r w:rsidRPr="00A430F0">
        <w:rPr>
          <w:rFonts w:ascii="Times New Roman" w:hAnsi="Times New Roman"/>
          <w:color w:val="000000"/>
          <w:sz w:val="28"/>
          <w:lang w:val="ru-RU"/>
        </w:rPr>
        <w:t>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Покровы тела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</w:t>
      </w:r>
      <w:r w:rsidRPr="00A430F0">
        <w:rPr>
          <w:rFonts w:ascii="Times New Roman" w:hAnsi="Times New Roman"/>
          <w:color w:val="000000"/>
          <w:sz w:val="28"/>
          <w:lang w:val="ru-RU"/>
        </w:rPr>
        <w:t>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</w:t>
      </w:r>
      <w:r w:rsidRPr="00A430F0">
        <w:rPr>
          <w:rFonts w:ascii="Times New Roman" w:hAnsi="Times New Roman"/>
          <w:color w:val="000000"/>
          <w:sz w:val="28"/>
          <w:lang w:val="ru-RU"/>
        </w:rPr>
        <w:t>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</w:t>
      </w:r>
      <w:r w:rsidRPr="00A430F0">
        <w:rPr>
          <w:rFonts w:ascii="Times New Roman" w:hAnsi="Times New Roman"/>
          <w:color w:val="000000"/>
          <w:sz w:val="28"/>
          <w:lang w:val="ru-RU"/>
        </w:rPr>
        <w:t>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Размножение и развитие животны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</w:t>
      </w:r>
      <w:proofErr w:type="gramStart"/>
      <w:r>
        <w:rPr>
          <w:rFonts w:ascii="Times New Roman" w:hAnsi="Times New Roman"/>
          <w:color w:val="000000"/>
          <w:sz w:val="28"/>
        </w:rPr>
        <w:t>Половые клетки (гаметы).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Оплодотворение. Зигота. Партеногенез. З</w:t>
      </w:r>
      <w:r>
        <w:rPr>
          <w:rFonts w:ascii="Times New Roman" w:hAnsi="Times New Roman"/>
          <w:color w:val="000000"/>
          <w:sz w:val="28"/>
        </w:rPr>
        <w:t>ародышевое развитие.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</w:t>
      </w:r>
      <w:r w:rsidRPr="00A430F0">
        <w:rPr>
          <w:rFonts w:ascii="Times New Roman" w:hAnsi="Times New Roman"/>
          <w:color w:val="000000"/>
          <w:sz w:val="28"/>
          <w:lang w:val="ru-RU"/>
        </w:rPr>
        <w:t>ный.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430F0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337057" w:rsidRDefault="00DC15C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</w:t>
      </w:r>
      <w:r w:rsidRPr="00A430F0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A430F0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A430F0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. Общая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</w:t>
      </w:r>
      <w:proofErr w:type="gramStart"/>
      <w:r>
        <w:rPr>
          <w:rFonts w:ascii="Times New Roman" w:hAnsi="Times New Roman"/>
          <w:color w:val="000000"/>
          <w:sz w:val="28"/>
        </w:rPr>
        <w:t>Рефлекс. Бесполое размножение (почкование).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Половое размножение.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Гермафродитизм. Раздельнополые киш</w:t>
      </w:r>
      <w:r>
        <w:rPr>
          <w:rFonts w:ascii="Times New Roman" w:hAnsi="Times New Roman"/>
          <w:color w:val="000000"/>
          <w:sz w:val="28"/>
        </w:rPr>
        <w:t>ечнополостные.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Многообразие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рифообразовании.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</w:t>
      </w:r>
      <w:r w:rsidRPr="00A430F0">
        <w:rPr>
          <w:rFonts w:ascii="Times New Roman" w:hAnsi="Times New Roman"/>
          <w:color w:val="000000"/>
          <w:sz w:val="28"/>
          <w:lang w:val="ru-RU"/>
        </w:rPr>
        <w:t>риум).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</w:t>
      </w:r>
      <w:r w:rsidRPr="00A430F0">
        <w:rPr>
          <w:rFonts w:ascii="Times New Roman" w:hAnsi="Times New Roman"/>
          <w:color w:val="000000"/>
          <w:sz w:val="28"/>
          <w:lang w:val="ru-RU"/>
        </w:rPr>
        <w:t>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</w:t>
      </w:r>
      <w:r w:rsidRPr="00A430F0">
        <w:rPr>
          <w:rFonts w:ascii="Times New Roman" w:hAnsi="Times New Roman"/>
          <w:color w:val="000000"/>
          <w:sz w:val="28"/>
          <w:lang w:val="ru-RU"/>
        </w:rPr>
        <w:t>реждению заражения паразитическими червями. Роль червей как почвообразователей.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</w:t>
      </w:r>
      <w:r w:rsidRPr="00A430F0">
        <w:rPr>
          <w:rFonts w:ascii="Times New Roman" w:hAnsi="Times New Roman"/>
          <w:color w:val="000000"/>
          <w:sz w:val="28"/>
          <w:lang w:val="ru-RU"/>
        </w:rPr>
        <w:t>ждевого червя (на готовом влажном препарате и микропрепарате).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337057" w:rsidRDefault="00DC15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>Среды жизни. Внешнее и внутреннее строение членистоногих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Многообразие членистоногих.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Представители классов.</w:t>
      </w:r>
      <w:proofErr w:type="gramEnd"/>
    </w:p>
    <w:p w:rsidR="00337057" w:rsidRDefault="00DC15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</w:t>
      </w:r>
      <w:r w:rsidRPr="00A430F0">
        <w:rPr>
          <w:rFonts w:ascii="Times New Roman" w:hAnsi="Times New Roman"/>
          <w:color w:val="000000"/>
          <w:sz w:val="28"/>
          <w:lang w:val="ru-RU"/>
        </w:rPr>
        <w:t>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</w:t>
      </w:r>
      <w:r w:rsidRPr="00A430F0">
        <w:rPr>
          <w:rFonts w:ascii="Times New Roman" w:hAnsi="Times New Roman"/>
          <w:color w:val="000000"/>
          <w:sz w:val="28"/>
          <w:lang w:val="ru-RU"/>
        </w:rPr>
        <w:t>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A430F0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A430F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</w:t>
      </w:r>
      <w:r w:rsidRPr="00A430F0">
        <w:rPr>
          <w:rFonts w:ascii="Times New Roman" w:hAnsi="Times New Roman"/>
          <w:color w:val="000000"/>
          <w:sz w:val="28"/>
          <w:lang w:val="ru-RU"/>
        </w:rPr>
        <w:t>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A430F0">
        <w:rPr>
          <w:rFonts w:ascii="Times New Roman" w:hAnsi="Times New Roman"/>
          <w:color w:val="000000"/>
          <w:sz w:val="28"/>
          <w:lang w:val="ru-RU"/>
        </w:rPr>
        <w:t>внешнего строения раковин пресноводных и морских моллюсков (раковины беззубки, перловицы, прудовика, катушки и другие).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Зародышевое развитие хордовых. Систематические группы хордовых. Подтип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</w:t>
      </w:r>
      <w:r w:rsidRPr="00A430F0">
        <w:rPr>
          <w:rFonts w:ascii="Times New Roman" w:hAnsi="Times New Roman"/>
          <w:color w:val="000000"/>
          <w:sz w:val="28"/>
          <w:lang w:val="ru-RU"/>
        </w:rPr>
        <w:t>ерепные, или Позвоночные.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A430F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</w:t>
      </w:r>
      <w:r w:rsidRPr="00A430F0">
        <w:rPr>
          <w:rFonts w:ascii="Times New Roman" w:hAnsi="Times New Roman"/>
          <w:color w:val="000000"/>
          <w:sz w:val="28"/>
          <w:lang w:val="ru-RU"/>
        </w:rPr>
        <w:t>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и особенностей передвижения рыбы (на </w:t>
      </w:r>
      <w:r w:rsidRPr="00A430F0">
        <w:rPr>
          <w:rFonts w:ascii="Times New Roman" w:hAnsi="Times New Roman"/>
          <w:color w:val="000000"/>
          <w:sz w:val="28"/>
          <w:lang w:val="ru-RU"/>
        </w:rPr>
        <w:t>примере живой рыбы в банке с водой).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A430F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</w:t>
      </w:r>
      <w:r w:rsidRPr="00A430F0">
        <w:rPr>
          <w:rFonts w:ascii="Times New Roman" w:hAnsi="Times New Roman"/>
          <w:color w:val="000000"/>
          <w:sz w:val="28"/>
          <w:lang w:val="ru-RU"/>
        </w:rPr>
        <w:t>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</w:t>
      </w:r>
      <w:r w:rsidRPr="00A430F0">
        <w:rPr>
          <w:rFonts w:ascii="Times New Roman" w:hAnsi="Times New Roman"/>
          <w:color w:val="000000"/>
          <w:sz w:val="28"/>
          <w:lang w:val="ru-RU"/>
        </w:rPr>
        <w:t>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</w:t>
      </w:r>
      <w:r w:rsidRPr="00A430F0">
        <w:rPr>
          <w:rFonts w:ascii="Times New Roman" w:hAnsi="Times New Roman"/>
          <w:color w:val="000000"/>
          <w:sz w:val="28"/>
          <w:lang w:val="ru-RU"/>
        </w:rPr>
        <w:t>ана. Значение пресмыкающихся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A430F0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</w:t>
      </w:r>
      <w:r w:rsidRPr="00A430F0">
        <w:rPr>
          <w:rFonts w:ascii="Times New Roman" w:hAnsi="Times New Roman"/>
          <w:color w:val="000000"/>
          <w:sz w:val="28"/>
          <w:lang w:val="ru-RU"/>
        </w:rPr>
        <w:t>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</w:t>
      </w:r>
      <w:r w:rsidRPr="00A430F0">
        <w:rPr>
          <w:rFonts w:ascii="Times New Roman" w:hAnsi="Times New Roman"/>
          <w:color w:val="000000"/>
          <w:sz w:val="28"/>
          <w:lang w:val="ru-RU"/>
        </w:rPr>
        <w:t>чным условиям среды. Значение птиц в природе и жизни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</w:t>
      </w:r>
      <w:r w:rsidRPr="00A430F0">
        <w:rPr>
          <w:rFonts w:ascii="Times New Roman" w:hAnsi="Times New Roman"/>
          <w:color w:val="000000"/>
          <w:sz w:val="28"/>
          <w:lang w:val="ru-RU"/>
        </w:rPr>
        <w:t>а птицы.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</w:t>
      </w:r>
      <w:r w:rsidRPr="00A430F0">
        <w:rPr>
          <w:rFonts w:ascii="Times New Roman" w:hAnsi="Times New Roman"/>
          <w:color w:val="000000"/>
          <w:sz w:val="28"/>
          <w:lang w:val="ru-RU"/>
        </w:rPr>
        <w:t>бота о потомстве.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</w:t>
      </w:r>
      <w:r w:rsidRPr="00A430F0">
        <w:rPr>
          <w:rFonts w:ascii="Times New Roman" w:hAnsi="Times New Roman"/>
          <w:color w:val="000000"/>
          <w:sz w:val="28"/>
          <w:lang w:val="ru-RU"/>
        </w:rPr>
        <w:t>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</w:t>
      </w:r>
      <w:r w:rsidRPr="00A430F0">
        <w:rPr>
          <w:rFonts w:ascii="Times New Roman" w:hAnsi="Times New Roman"/>
          <w:color w:val="000000"/>
          <w:sz w:val="28"/>
          <w:lang w:val="ru-RU"/>
        </w:rPr>
        <w:t>елей опасных заболеваний. Меры борьбы с грызунами. Многообразие млекопитающих родного края.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337057" w:rsidRDefault="00DC15C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</w:t>
      </w:r>
      <w:r>
        <w:rPr>
          <w:rFonts w:ascii="Times New Roman" w:hAnsi="Times New Roman"/>
          <w:b/>
          <w:color w:val="000000"/>
          <w:sz w:val="28"/>
        </w:rPr>
        <w:t xml:space="preserve"> на Земле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ископаемых остатков. Реставраци</w:t>
      </w:r>
      <w:r w:rsidRPr="00A430F0">
        <w:rPr>
          <w:rFonts w:ascii="Times New Roman" w:hAnsi="Times New Roman"/>
          <w:color w:val="000000"/>
          <w:sz w:val="28"/>
          <w:lang w:val="ru-RU"/>
        </w:rPr>
        <w:t>я древних животных. «Живые ископаемые» животного мира.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337057" w:rsidRDefault="00DC15C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</w:t>
      </w:r>
      <w:r w:rsidRPr="00A430F0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337057" w:rsidRDefault="00DC15C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A430F0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A430F0">
        <w:rPr>
          <w:rFonts w:ascii="Times New Roman" w:hAnsi="Times New Roman"/>
          <w:color w:val="000000"/>
          <w:sz w:val="28"/>
          <w:lang w:val="ru-RU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  <w:proofErr w:type="gramEnd"/>
    </w:p>
    <w:p w:rsidR="00337057" w:rsidRDefault="00337057">
      <w:pPr>
        <w:spacing w:after="0" w:line="264" w:lineRule="auto"/>
        <w:ind w:left="120"/>
        <w:jc w:val="both"/>
      </w:pPr>
    </w:p>
    <w:p w:rsidR="00337057" w:rsidRDefault="00DC15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37057" w:rsidRDefault="00DC15C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A430F0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337057" w:rsidRDefault="00DC15C5">
      <w:pPr>
        <w:spacing w:after="0" w:line="264" w:lineRule="auto"/>
        <w:ind w:firstLine="600"/>
        <w:jc w:val="both"/>
      </w:pPr>
      <w:r w:rsidRPr="00A430F0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A430F0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337057" w:rsidRDefault="00DC15C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</w:t>
      </w:r>
      <w:r w:rsidRPr="00A430F0">
        <w:rPr>
          <w:rFonts w:ascii="Times New Roman" w:hAnsi="Times New Roman"/>
          <w:color w:val="000000"/>
          <w:sz w:val="28"/>
          <w:lang w:val="ru-RU"/>
        </w:rPr>
        <w:t>ак основа гомеостаза.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337057" w:rsidRDefault="00DC15C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A430F0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A430F0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A430F0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A430F0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337057" w:rsidRDefault="00DC15C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A430F0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A430F0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337057" w:rsidRDefault="00DC15C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A430F0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 xml:space="preserve">Факторы, влияющие на иммунитет (приобретённые </w:t>
      </w:r>
      <w:r w:rsidRPr="00A430F0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A430F0">
        <w:rPr>
          <w:rFonts w:ascii="Times New Roman" w:hAnsi="Times New Roman"/>
          <w:color w:val="000000"/>
          <w:sz w:val="28"/>
          <w:lang w:val="ru-RU"/>
        </w:rPr>
        <w:t>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337057" w:rsidRDefault="00DC15C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</w:t>
      </w:r>
      <w:r w:rsidRPr="00A430F0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337057" w:rsidRDefault="00DC15C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337057" w:rsidRDefault="00DC15C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A430F0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A430F0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337057" w:rsidRDefault="00DC15C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Микроб</w:t>
      </w:r>
      <w:r w:rsidRPr="00A430F0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A430F0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337057" w:rsidRDefault="00DC15C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A430F0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A430F0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A430F0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337057" w:rsidRDefault="00DC15C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A430F0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337057" w:rsidRDefault="00DC15C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337057" w:rsidRDefault="00DC15C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A430F0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A430F0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337057" w:rsidRDefault="00DC15C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A430F0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A430F0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A430F0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337057" w:rsidRDefault="00DC15C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</w:t>
      </w:r>
      <w:r w:rsidRPr="00A430F0">
        <w:rPr>
          <w:rFonts w:ascii="Times New Roman" w:hAnsi="Times New Roman"/>
          <w:color w:val="000000"/>
          <w:sz w:val="28"/>
          <w:lang w:val="ru-RU"/>
        </w:rPr>
        <w:t>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</w:t>
      </w:r>
      <w:r w:rsidRPr="00A430F0">
        <w:rPr>
          <w:rFonts w:ascii="Times New Roman" w:hAnsi="Times New Roman"/>
          <w:color w:val="000000"/>
          <w:sz w:val="28"/>
          <w:lang w:val="ru-RU"/>
        </w:rPr>
        <w:t>ения у человека. Приспособительный характер поведения.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</w:t>
      </w:r>
      <w:r w:rsidRPr="00A430F0">
        <w:rPr>
          <w:rFonts w:ascii="Times New Roman" w:hAnsi="Times New Roman"/>
          <w:color w:val="000000"/>
          <w:sz w:val="28"/>
          <w:lang w:val="ru-RU"/>
        </w:rPr>
        <w:t>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A430F0">
        <w:rPr>
          <w:rFonts w:ascii="Times New Roman" w:hAnsi="Times New Roman"/>
          <w:color w:val="000000"/>
          <w:sz w:val="28"/>
          <w:lang w:val="ru-RU"/>
        </w:rPr>
        <w:t>объёма механической и логической памяти.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337057" w:rsidRDefault="00DC15C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</w:t>
      </w:r>
      <w:r w:rsidRPr="00A430F0">
        <w:rPr>
          <w:rFonts w:ascii="Times New Roman" w:hAnsi="Times New Roman"/>
          <w:color w:val="000000"/>
          <w:sz w:val="28"/>
          <w:lang w:val="ru-RU"/>
        </w:rPr>
        <w:t>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 xml:space="preserve">Факторы, нарушающие здоровье: гиподинамия, курение, употребление алкоголя, наркотиков, </w:t>
      </w:r>
      <w:r w:rsidRPr="00A430F0">
        <w:rPr>
          <w:rFonts w:ascii="Times New Roman" w:hAnsi="Times New Roman"/>
          <w:color w:val="000000"/>
          <w:sz w:val="28"/>
          <w:lang w:val="ru-RU"/>
        </w:rPr>
        <w:t>несбалансированное питание, стресс.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Человек как часть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337057" w:rsidRPr="00A430F0" w:rsidRDefault="00337057">
      <w:pPr>
        <w:rPr>
          <w:lang w:val="ru-RU"/>
        </w:rPr>
        <w:sectPr w:rsidR="00337057" w:rsidRPr="00A430F0">
          <w:pgSz w:w="11906" w:h="16383"/>
          <w:pgMar w:top="1134" w:right="850" w:bottom="1134" w:left="1701" w:header="720" w:footer="720" w:gutter="0"/>
          <w:cols w:space="720"/>
        </w:sectPr>
      </w:pPr>
    </w:p>
    <w:p w:rsidR="00337057" w:rsidRPr="00A430F0" w:rsidRDefault="00DC15C5">
      <w:pPr>
        <w:spacing w:after="0" w:line="264" w:lineRule="auto"/>
        <w:ind w:left="120"/>
        <w:rPr>
          <w:lang w:val="ru-RU"/>
        </w:rPr>
      </w:pPr>
      <w:bookmarkStart w:id="8" w:name="block-3489468"/>
      <w:bookmarkEnd w:id="6"/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A430F0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БИОЛОГИИ НА УРОВНЕ ОСНОВНОГО ОБЩЕГО ОБРАЗОВАНИЯ (БАЗОВЫЙ УРОВЕНЬ)</w:t>
      </w:r>
    </w:p>
    <w:p w:rsidR="00337057" w:rsidRPr="00A430F0" w:rsidRDefault="00DC15C5">
      <w:pPr>
        <w:spacing w:after="0" w:line="264" w:lineRule="auto"/>
        <w:ind w:left="120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​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результатов. </w:t>
      </w:r>
      <w:proofErr w:type="gramEnd"/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</w:t>
      </w:r>
      <w:r w:rsidRPr="00A430F0">
        <w:rPr>
          <w:rFonts w:ascii="Times New Roman" w:hAnsi="Times New Roman"/>
          <w:color w:val="000000"/>
          <w:sz w:val="28"/>
          <w:lang w:val="ru-RU"/>
        </w:rPr>
        <w:t>ельности на ее основе и в процессе реализации основных направлений воспитательной деятельности, в том числе в части: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</w:t>
      </w:r>
      <w:r w:rsidRPr="00A430F0">
        <w:rPr>
          <w:rFonts w:ascii="Times New Roman" w:hAnsi="Times New Roman"/>
          <w:color w:val="000000"/>
          <w:sz w:val="28"/>
          <w:lang w:val="ru-RU"/>
        </w:rPr>
        <w:t>опониманию и взаимопомощи;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A430F0">
        <w:rPr>
          <w:rFonts w:ascii="Times New Roman" w:hAnsi="Times New Roman"/>
          <w:color w:val="000000"/>
          <w:sz w:val="28"/>
          <w:lang w:val="ru-RU"/>
        </w:rPr>
        <w:t>оценивать поведение и поступки с позиции нравственных норм и норм экологической культуры;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</w:t>
      </w:r>
      <w:r w:rsidRPr="00A430F0">
        <w:rPr>
          <w:rFonts w:ascii="Times New Roman" w:hAnsi="Times New Roman"/>
          <w:color w:val="000000"/>
          <w:sz w:val="28"/>
          <w:lang w:val="ru-RU"/>
        </w:rPr>
        <w:t>ой культуры личности;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</w:t>
      </w:r>
      <w:r w:rsidRPr="00A430F0">
        <w:rPr>
          <w:rFonts w:ascii="Times New Roman" w:hAnsi="Times New Roman"/>
          <w:color w:val="000000"/>
          <w:sz w:val="28"/>
          <w:lang w:val="ru-RU"/>
        </w:rPr>
        <w:t>рованный режим занятий и отдыха, регулярная физическая активность);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том числе навыки безопасного поведения в природной среде;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</w:t>
      </w:r>
      <w:r w:rsidRPr="00A430F0">
        <w:rPr>
          <w:rFonts w:ascii="Times New Roman" w:hAnsi="Times New Roman"/>
          <w:color w:val="000000"/>
          <w:sz w:val="28"/>
          <w:lang w:val="ru-RU"/>
        </w:rPr>
        <w:t>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</w:t>
      </w:r>
      <w:r w:rsidRPr="00A430F0">
        <w:rPr>
          <w:rFonts w:ascii="Times New Roman" w:hAnsi="Times New Roman"/>
          <w:color w:val="000000"/>
          <w:sz w:val="28"/>
          <w:lang w:val="ru-RU"/>
        </w:rPr>
        <w:t>й среды;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</w:t>
      </w:r>
      <w:r w:rsidRPr="00A430F0">
        <w:rPr>
          <w:rFonts w:ascii="Times New Roman" w:hAnsi="Times New Roman"/>
          <w:color w:val="000000"/>
          <w:sz w:val="28"/>
          <w:lang w:val="ru-RU"/>
        </w:rPr>
        <w:t>закономерностях, взаимосвязях человека с природной и социальной средой;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9) </w:t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430F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</w:t>
      </w:r>
      <w:r w:rsidRPr="00A430F0">
        <w:rPr>
          <w:rFonts w:ascii="Times New Roman" w:hAnsi="Times New Roman"/>
          <w:color w:val="000000"/>
          <w:sz w:val="28"/>
          <w:lang w:val="ru-RU"/>
        </w:rPr>
        <w:t>новой ситуации на основании знаний биологических закономерностей.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>ознавательные универсальные учебные действия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</w:t>
      </w:r>
      <w:r w:rsidRPr="00A430F0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</w:t>
      </w:r>
      <w:r w:rsidRPr="00A430F0">
        <w:rPr>
          <w:rFonts w:ascii="Times New Roman" w:hAnsi="Times New Roman"/>
          <w:color w:val="000000"/>
          <w:sz w:val="28"/>
          <w:lang w:val="ru-RU"/>
        </w:rPr>
        <w:t>являть дефициты информации, данных, необходимых для решения поставленной задачи;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A430F0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</w:t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>ьские действия: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</w:t>
      </w:r>
      <w:r w:rsidRPr="00A430F0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суждений, аргументировать свою позицию, мнение;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A430F0">
        <w:rPr>
          <w:rFonts w:ascii="Times New Roman" w:hAnsi="Times New Roman"/>
          <w:color w:val="000000"/>
          <w:sz w:val="28"/>
          <w:lang w:val="ru-RU"/>
        </w:rPr>
        <w:t>учения, причинно-следственных связей и зависимостей биологических объектов между собой;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</w:t>
      </w:r>
      <w:r w:rsidRPr="00A430F0">
        <w:rPr>
          <w:rFonts w:ascii="Times New Roman" w:hAnsi="Times New Roman"/>
          <w:color w:val="000000"/>
          <w:sz w:val="28"/>
          <w:lang w:val="ru-RU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A430F0">
        <w:rPr>
          <w:rFonts w:ascii="Times New Roman" w:hAnsi="Times New Roman"/>
          <w:color w:val="000000"/>
          <w:sz w:val="28"/>
          <w:lang w:val="ru-RU"/>
        </w:rPr>
        <w:t>ожения об их развитии в новых условиях и контекстах.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выбира</w:t>
      </w:r>
      <w:r w:rsidRPr="00A430F0">
        <w:rPr>
          <w:rFonts w:ascii="Times New Roman" w:hAnsi="Times New Roman"/>
          <w:color w:val="000000"/>
          <w:sz w:val="28"/>
          <w:lang w:val="ru-RU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</w:t>
      </w:r>
      <w:r w:rsidRPr="00A430F0">
        <w:rPr>
          <w:rFonts w:ascii="Times New Roman" w:hAnsi="Times New Roman"/>
          <w:color w:val="000000"/>
          <w:sz w:val="28"/>
          <w:lang w:val="ru-RU"/>
        </w:rPr>
        <w:t>мулированным самостоятельно;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1</w:t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</w:t>
      </w:r>
      <w:r w:rsidRPr="00A430F0">
        <w:rPr>
          <w:rFonts w:ascii="Times New Roman" w:hAnsi="Times New Roman"/>
          <w:color w:val="000000"/>
          <w:sz w:val="28"/>
          <w:lang w:val="ru-RU"/>
        </w:rPr>
        <w:t>т;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понимать наме</w:t>
      </w:r>
      <w:r w:rsidRPr="00A430F0">
        <w:rPr>
          <w:rFonts w:ascii="Times New Roman" w:hAnsi="Times New Roman"/>
          <w:color w:val="000000"/>
          <w:sz w:val="28"/>
          <w:lang w:val="ru-RU"/>
        </w:rPr>
        <w:t>рения других, проявлять уважительное отношение к собеседнику и в корректной форме формулировать свои возражения;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</w:t>
      </w:r>
      <w:r w:rsidRPr="00A430F0">
        <w:rPr>
          <w:rFonts w:ascii="Times New Roman" w:hAnsi="Times New Roman"/>
          <w:color w:val="000000"/>
          <w:sz w:val="28"/>
          <w:lang w:val="ru-RU"/>
        </w:rPr>
        <w:t>еской задачи и поддержание благожелательности общения;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</w:t>
      </w:r>
      <w:r w:rsidRPr="00A430F0">
        <w:rPr>
          <w:rFonts w:ascii="Times New Roman" w:hAnsi="Times New Roman"/>
          <w:color w:val="000000"/>
          <w:sz w:val="28"/>
          <w:lang w:val="ru-RU"/>
        </w:rPr>
        <w:t>ия, проекта);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430F0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планировать органи</w:t>
      </w:r>
      <w:r w:rsidRPr="00A430F0">
        <w:rPr>
          <w:rFonts w:ascii="Times New Roman" w:hAnsi="Times New Roman"/>
          <w:color w:val="000000"/>
          <w:sz w:val="28"/>
          <w:lang w:val="ru-RU"/>
        </w:rPr>
        <w:t>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выпо</w:t>
      </w:r>
      <w:r w:rsidRPr="00A430F0">
        <w:rPr>
          <w:rFonts w:ascii="Times New Roman" w:hAnsi="Times New Roman"/>
          <w:color w:val="000000"/>
          <w:sz w:val="28"/>
          <w:lang w:val="ru-RU"/>
        </w:rPr>
        <w:t>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</w:t>
      </w:r>
      <w:r w:rsidRPr="00A430F0">
        <w:rPr>
          <w:rFonts w:ascii="Times New Roman" w:hAnsi="Times New Roman"/>
          <w:color w:val="000000"/>
          <w:sz w:val="28"/>
          <w:lang w:val="ru-RU"/>
        </w:rPr>
        <w:t>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которая обеспечивает сформированность социальных навыков и эмоционального интеллекта обучающихся. 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</w:t>
      </w:r>
      <w:r w:rsidRPr="00A430F0">
        <w:rPr>
          <w:rFonts w:ascii="Times New Roman" w:hAnsi="Times New Roman"/>
          <w:color w:val="000000"/>
          <w:sz w:val="28"/>
          <w:lang w:val="ru-RU"/>
        </w:rPr>
        <w:t>меющихся ресурсов и собственных возможностей, аргументировать предлагаемые варианты решений;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</w:t>
      </w:r>
      <w:r w:rsidRPr="00A430F0">
        <w:rPr>
          <w:rFonts w:ascii="Times New Roman" w:hAnsi="Times New Roman"/>
          <w:color w:val="000000"/>
          <w:sz w:val="28"/>
          <w:lang w:val="ru-RU"/>
        </w:rPr>
        <w:t>чаемом биологическом объекте;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</w:t>
      </w:r>
      <w:r w:rsidRPr="00A430F0">
        <w:rPr>
          <w:rFonts w:ascii="Times New Roman" w:hAnsi="Times New Roman"/>
          <w:color w:val="000000"/>
          <w:sz w:val="28"/>
          <w:lang w:val="ru-RU"/>
        </w:rPr>
        <w:t>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</w:t>
      </w:r>
      <w:r w:rsidRPr="00A430F0">
        <w:rPr>
          <w:rFonts w:ascii="Times New Roman" w:hAnsi="Times New Roman"/>
          <w:color w:val="000000"/>
          <w:sz w:val="28"/>
          <w:lang w:val="ru-RU"/>
        </w:rPr>
        <w:t>ственными эмоциями и эмоциями других;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</w:t>
      </w:r>
      <w:r w:rsidRPr="00A430F0">
        <w:rPr>
          <w:rFonts w:ascii="Times New Roman" w:hAnsi="Times New Roman"/>
          <w:color w:val="000000"/>
          <w:sz w:val="28"/>
          <w:lang w:val="ru-RU"/>
        </w:rPr>
        <w:t>человеку, его мнению;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учебных регулятивных действий, которая обеспечивает формирование </w:t>
      </w:r>
      <w:r w:rsidRPr="00A430F0">
        <w:rPr>
          <w:rFonts w:ascii="Times New Roman" w:hAnsi="Times New Roman"/>
          <w:color w:val="000000"/>
          <w:sz w:val="28"/>
          <w:lang w:val="ru-RU"/>
        </w:rPr>
        <w:t>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left="120"/>
        <w:jc w:val="both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7057" w:rsidRPr="00A430F0" w:rsidRDefault="00337057">
      <w:pPr>
        <w:spacing w:after="0" w:line="264" w:lineRule="auto"/>
        <w:ind w:left="120"/>
        <w:jc w:val="both"/>
        <w:rPr>
          <w:lang w:val="ru-RU"/>
        </w:rPr>
      </w:pP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</w:t>
      </w:r>
      <w:r w:rsidRPr="00A430F0">
        <w:rPr>
          <w:rFonts w:ascii="Times New Roman" w:hAnsi="Times New Roman"/>
          <w:color w:val="000000"/>
          <w:sz w:val="28"/>
          <w:lang w:val="ru-RU"/>
        </w:rPr>
        <w:t>рактеризовать биологию как науку о живой природе, называть признаки живого, сравнивать объекты живой и неживой природы;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</w:t>
      </w:r>
      <w:r w:rsidRPr="00A430F0">
        <w:rPr>
          <w:rFonts w:ascii="Times New Roman" w:hAnsi="Times New Roman"/>
          <w:color w:val="000000"/>
          <w:sz w:val="28"/>
          <w:lang w:val="ru-RU"/>
        </w:rPr>
        <w:t>е с биологией (4–5 профессий);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</w:t>
      </w:r>
      <w:r w:rsidRPr="00A430F0">
        <w:rPr>
          <w:rFonts w:ascii="Times New Roman" w:hAnsi="Times New Roman"/>
          <w:color w:val="000000"/>
          <w:sz w:val="28"/>
          <w:lang w:val="ru-RU"/>
        </w:rPr>
        <w:t>х и явлениях: питание, дыхание, транспорт веществ, раздражимость, рост, развитие, движение, размножение;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</w:t>
      </w:r>
      <w:r w:rsidRPr="00A430F0">
        <w:rPr>
          <w:rFonts w:ascii="Times New Roman" w:hAnsi="Times New Roman"/>
          <w:color w:val="000000"/>
          <w:sz w:val="28"/>
          <w:lang w:val="ru-RU"/>
        </w:rPr>
        <w:t>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</w:t>
      </w:r>
      <w:r w:rsidRPr="00A430F0">
        <w:rPr>
          <w:rFonts w:ascii="Times New Roman" w:hAnsi="Times New Roman"/>
          <w:color w:val="000000"/>
          <w:sz w:val="28"/>
          <w:lang w:val="ru-RU"/>
        </w:rPr>
        <w:t>нтексте;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 xml:space="preserve"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</w:t>
      </w:r>
      <w:r w:rsidRPr="00A430F0">
        <w:rPr>
          <w:rFonts w:ascii="Times New Roman" w:hAnsi="Times New Roman"/>
          <w:color w:val="000000"/>
          <w:sz w:val="28"/>
          <w:lang w:val="ru-RU"/>
        </w:rPr>
        <w:t>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</w:t>
      </w:r>
      <w:r w:rsidRPr="00A430F0">
        <w:rPr>
          <w:rFonts w:ascii="Times New Roman" w:hAnsi="Times New Roman"/>
          <w:color w:val="000000"/>
          <w:sz w:val="28"/>
          <w:lang w:val="ru-RU"/>
        </w:rPr>
        <w:t>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раскрывать понятие о среде обитания (водной, наземно-воздушной, почвенной, внутриорганизменной), условиях среды </w:t>
      </w:r>
      <w:r w:rsidRPr="00A430F0">
        <w:rPr>
          <w:rFonts w:ascii="Times New Roman" w:hAnsi="Times New Roman"/>
          <w:color w:val="000000"/>
          <w:sz w:val="28"/>
          <w:lang w:val="ru-RU"/>
        </w:rPr>
        <w:t>обитания;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</w:t>
      </w:r>
      <w:r w:rsidRPr="00A430F0">
        <w:rPr>
          <w:rFonts w:ascii="Times New Roman" w:hAnsi="Times New Roman"/>
          <w:color w:val="000000"/>
          <w:sz w:val="28"/>
          <w:lang w:val="ru-RU"/>
        </w:rPr>
        <w:t>роде и объяснять значение природоохранной деятельности человека, анализировать глобальные экологические проблемы;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</w:t>
      </w:r>
      <w:r w:rsidRPr="00A430F0">
        <w:rPr>
          <w:rFonts w:ascii="Times New Roman" w:hAnsi="Times New Roman"/>
          <w:color w:val="000000"/>
          <w:sz w:val="28"/>
          <w:lang w:val="ru-RU"/>
        </w:rPr>
        <w:t>ематике, предметов гуманитарного цикла, различными видами искусства;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</w:t>
      </w:r>
      <w:r w:rsidRPr="00A430F0">
        <w:rPr>
          <w:rFonts w:ascii="Times New Roman" w:hAnsi="Times New Roman"/>
          <w:color w:val="000000"/>
          <w:sz w:val="28"/>
          <w:lang w:val="ru-RU"/>
        </w:rPr>
        <w:t>личными способами измерения и сравнения живых объектов);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</w:t>
      </w:r>
      <w:r w:rsidRPr="00A430F0">
        <w:rPr>
          <w:rFonts w:ascii="Times New Roman" w:hAnsi="Times New Roman"/>
          <w:color w:val="000000"/>
          <w:sz w:val="28"/>
          <w:lang w:val="ru-RU"/>
        </w:rPr>
        <w:t>кий рисунок и измерение биологических объектов;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</w:t>
      </w:r>
      <w:r w:rsidRPr="00A430F0">
        <w:rPr>
          <w:rFonts w:ascii="Times New Roman" w:hAnsi="Times New Roman"/>
          <w:color w:val="000000"/>
          <w:sz w:val="28"/>
          <w:lang w:val="ru-RU"/>
        </w:rPr>
        <w:t>посудой в соответствии с инструкциями на уроке, во внеурочной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</w:t>
      </w:r>
      <w:r w:rsidRPr="00A430F0">
        <w:rPr>
          <w:rFonts w:ascii="Times New Roman" w:hAnsi="Times New Roman"/>
          <w:color w:val="000000"/>
          <w:sz w:val="28"/>
          <w:lang w:val="ru-RU"/>
        </w:rPr>
        <w:t>нятийный аппарат изучаемого раздела биологии.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вклада росс</w:t>
      </w:r>
      <w:r w:rsidRPr="00A430F0">
        <w:rPr>
          <w:rFonts w:ascii="Times New Roman" w:hAnsi="Times New Roman"/>
          <w:color w:val="000000"/>
          <w:sz w:val="28"/>
          <w:lang w:val="ru-RU"/>
        </w:rPr>
        <w:t>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</w:t>
      </w:r>
      <w:r w:rsidRPr="00A430F0">
        <w:rPr>
          <w:rFonts w:ascii="Times New Roman" w:hAnsi="Times New Roman"/>
          <w:color w:val="000000"/>
          <w:sz w:val="28"/>
          <w:lang w:val="ru-RU"/>
        </w:rPr>
        <w:t>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</w:t>
      </w:r>
      <w:r w:rsidRPr="00A430F0">
        <w:rPr>
          <w:rFonts w:ascii="Times New Roman" w:hAnsi="Times New Roman"/>
          <w:color w:val="000000"/>
          <w:sz w:val="28"/>
          <w:lang w:val="ru-RU"/>
        </w:rPr>
        <w:t>ной задачей и в контексте;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вегетативных и генеративных органов растений с их функциями;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</w:t>
      </w:r>
      <w:r w:rsidRPr="00A430F0">
        <w:rPr>
          <w:rFonts w:ascii="Times New Roman" w:hAnsi="Times New Roman"/>
          <w:color w:val="000000"/>
          <w:sz w:val="28"/>
          <w:lang w:val="ru-RU"/>
        </w:rPr>
        <w:t>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</w:t>
      </w:r>
      <w:r w:rsidRPr="00A430F0">
        <w:rPr>
          <w:rFonts w:ascii="Times New Roman" w:hAnsi="Times New Roman"/>
          <w:color w:val="000000"/>
          <w:sz w:val="28"/>
          <w:lang w:val="ru-RU"/>
        </w:rPr>
        <w:t>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</w:t>
      </w:r>
      <w:r w:rsidRPr="00A430F0">
        <w:rPr>
          <w:rFonts w:ascii="Times New Roman" w:hAnsi="Times New Roman"/>
          <w:color w:val="000000"/>
          <w:sz w:val="28"/>
          <w:lang w:val="ru-RU"/>
        </w:rPr>
        <w:t>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и функциями тканей </w:t>
      </w:r>
      <w:r w:rsidRPr="00A430F0">
        <w:rPr>
          <w:rFonts w:ascii="Times New Roman" w:hAnsi="Times New Roman"/>
          <w:color w:val="000000"/>
          <w:sz w:val="28"/>
          <w:lang w:val="ru-RU"/>
        </w:rPr>
        <w:t>и органов растений, строением и жизнедеятельностью растений;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</w:t>
      </w:r>
      <w:r w:rsidRPr="00A430F0">
        <w:rPr>
          <w:rFonts w:ascii="Times New Roman" w:hAnsi="Times New Roman"/>
          <w:color w:val="000000"/>
          <w:sz w:val="28"/>
          <w:lang w:val="ru-RU"/>
        </w:rPr>
        <w:t>чение видоизменённых побегов, хозяйственное значение вегетативного размножения;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растениями, описывать растения и их части, </w:t>
      </w:r>
      <w:r w:rsidRPr="00A430F0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A430F0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</w:t>
      </w:r>
      <w:r w:rsidRPr="00A430F0">
        <w:rPr>
          <w:rFonts w:ascii="Times New Roman" w:hAnsi="Times New Roman"/>
          <w:color w:val="000000"/>
          <w:sz w:val="28"/>
          <w:lang w:val="ru-RU"/>
        </w:rPr>
        <w:t>ции из двух источников, преобразовывать информацию из одной знаковой системы в другую;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A430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430F0">
        <w:rPr>
          <w:rFonts w:ascii="Times New Roman" w:hAnsi="Times New Roman"/>
          <w:color w:val="000000"/>
          <w:sz w:val="28"/>
          <w:lang w:val="ru-RU"/>
        </w:rPr>
        <w:t>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И. В. Мичурин) и зарубежных (в том числе К. Линней, Л. Пастер) учёных в развитие наук о растениях, грибах, лишайниках, бактериях;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арство, отдел, класс, семейство, род, вид, жизненная форма растений, среда обитания,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бактерии, грибы, лишайники) в соответствии с поставленной задачей и в контексте;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</w:t>
      </w:r>
      <w:r w:rsidRPr="00A430F0">
        <w:rPr>
          <w:rFonts w:ascii="Times New Roman" w:hAnsi="Times New Roman"/>
          <w:color w:val="000000"/>
          <w:sz w:val="28"/>
          <w:lang w:val="ru-RU"/>
        </w:rPr>
        <w:t>жам, бактерии по изображениям;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>удольных и однодольных растений;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, или цветковых) с помощью </w:t>
      </w:r>
      <w:r w:rsidRPr="00A430F0">
        <w:rPr>
          <w:rFonts w:ascii="Times New Roman" w:hAnsi="Times New Roman"/>
          <w:color w:val="000000"/>
          <w:sz w:val="28"/>
          <w:lang w:val="ru-RU"/>
        </w:rPr>
        <w:t>определительной карточки;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</w:t>
      </w:r>
      <w:r w:rsidRPr="00A430F0">
        <w:rPr>
          <w:rFonts w:ascii="Times New Roman" w:hAnsi="Times New Roman"/>
          <w:color w:val="000000"/>
          <w:sz w:val="28"/>
          <w:lang w:val="ru-RU"/>
        </w:rPr>
        <w:t>ием приборов и инструментов цифровой лаборатории;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</w:t>
      </w:r>
      <w:r w:rsidRPr="00A430F0">
        <w:rPr>
          <w:rFonts w:ascii="Times New Roman" w:hAnsi="Times New Roman"/>
          <w:color w:val="000000"/>
          <w:sz w:val="28"/>
          <w:lang w:val="ru-RU"/>
        </w:rPr>
        <w:t>ь выводы на основе сравнения;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</w:t>
      </w:r>
      <w:r w:rsidRPr="00A430F0">
        <w:rPr>
          <w:rFonts w:ascii="Times New Roman" w:hAnsi="Times New Roman"/>
          <w:color w:val="000000"/>
          <w:sz w:val="28"/>
          <w:lang w:val="ru-RU"/>
        </w:rPr>
        <w:t>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</w:t>
      </w:r>
      <w:r w:rsidRPr="00A430F0">
        <w:rPr>
          <w:rFonts w:ascii="Times New Roman" w:hAnsi="Times New Roman"/>
          <w:color w:val="000000"/>
          <w:sz w:val="28"/>
          <w:lang w:val="ru-RU"/>
        </w:rPr>
        <w:t>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технологии, литературе, и технологии, предметов гуманитарного цикла, различными видами искусства;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</w:t>
      </w:r>
      <w:r w:rsidRPr="00A430F0">
        <w:rPr>
          <w:rFonts w:ascii="Times New Roman" w:hAnsi="Times New Roman"/>
          <w:color w:val="000000"/>
          <w:sz w:val="28"/>
          <w:lang w:val="ru-RU"/>
        </w:rPr>
        <w:t>сперименты;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</w:t>
      </w:r>
      <w:r w:rsidRPr="00A430F0">
        <w:rPr>
          <w:rFonts w:ascii="Times New Roman" w:hAnsi="Times New Roman"/>
          <w:color w:val="000000"/>
          <w:sz w:val="28"/>
          <w:lang w:val="ru-RU"/>
        </w:rPr>
        <w:t>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</w:t>
      </w:r>
      <w:r w:rsidRPr="00A430F0">
        <w:rPr>
          <w:rFonts w:ascii="Times New Roman" w:hAnsi="Times New Roman"/>
          <w:color w:val="000000"/>
          <w:sz w:val="28"/>
          <w:lang w:val="ru-RU"/>
        </w:rPr>
        <w:t>тацией с учётом особенностей аудитории обучающихся.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принцип</w:t>
      </w:r>
      <w:r w:rsidRPr="00A430F0">
        <w:rPr>
          <w:rFonts w:ascii="Times New Roman" w:hAnsi="Times New Roman"/>
          <w:color w:val="000000"/>
          <w:sz w:val="28"/>
          <w:lang w:val="ru-RU"/>
        </w:rPr>
        <w:t>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</w:t>
      </w:r>
      <w:r w:rsidRPr="00A430F0">
        <w:rPr>
          <w:rFonts w:ascii="Times New Roman" w:hAnsi="Times New Roman"/>
          <w:color w:val="000000"/>
          <w:sz w:val="28"/>
          <w:lang w:val="ru-RU"/>
        </w:rPr>
        <w:t>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</w:t>
      </w:r>
      <w:r w:rsidRPr="00A430F0">
        <w:rPr>
          <w:rFonts w:ascii="Times New Roman" w:hAnsi="Times New Roman"/>
          <w:color w:val="000000"/>
          <w:sz w:val="28"/>
          <w:lang w:val="ru-RU"/>
        </w:rPr>
        <w:t>ость, рефлекс, органы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</w:t>
      </w:r>
      <w:r w:rsidRPr="00A430F0">
        <w:rPr>
          <w:rFonts w:ascii="Times New Roman" w:hAnsi="Times New Roman"/>
          <w:color w:val="000000"/>
          <w:sz w:val="28"/>
          <w:lang w:val="ru-RU"/>
        </w:rPr>
        <w:t>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хар</w:t>
      </w:r>
      <w:r w:rsidRPr="00A430F0">
        <w:rPr>
          <w:rFonts w:ascii="Times New Roman" w:hAnsi="Times New Roman"/>
          <w:color w:val="000000"/>
          <w:sz w:val="28"/>
          <w:lang w:val="ru-RU"/>
        </w:rPr>
        <w:t>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</w:t>
      </w:r>
      <w:r w:rsidRPr="00A430F0">
        <w:rPr>
          <w:rFonts w:ascii="Times New Roman" w:hAnsi="Times New Roman"/>
          <w:color w:val="000000"/>
          <w:sz w:val="28"/>
          <w:lang w:val="ru-RU"/>
        </w:rPr>
        <w:t>ьностью и средой обитания животных изучаемых систематических групп;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A430F0">
        <w:rPr>
          <w:rFonts w:ascii="Times New Roman" w:hAnsi="Times New Roman"/>
          <w:color w:val="000000"/>
          <w:sz w:val="28"/>
          <w:lang w:val="ru-RU"/>
        </w:rPr>
        <w:t>ризнаки классов членистоногих и хордовых, отрядов насекомых и млекопитающих;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микропрепаратами, исследовательские работы с использованием приборов и инструментов цифровой лаборатории;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классифицировать животных на основании </w:t>
      </w:r>
      <w:r w:rsidRPr="00A430F0">
        <w:rPr>
          <w:rFonts w:ascii="Times New Roman" w:hAnsi="Times New Roman"/>
          <w:color w:val="000000"/>
          <w:sz w:val="28"/>
          <w:lang w:val="ru-RU"/>
        </w:rPr>
        <w:t>особенностей строения;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животных в природных </w:t>
      </w:r>
      <w:r w:rsidRPr="00A430F0">
        <w:rPr>
          <w:rFonts w:ascii="Times New Roman" w:hAnsi="Times New Roman"/>
          <w:color w:val="000000"/>
          <w:sz w:val="28"/>
          <w:lang w:val="ru-RU"/>
        </w:rPr>
        <w:t>сообществах, цепи питания;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раскрывать рол</w:t>
      </w:r>
      <w:r w:rsidRPr="00A430F0">
        <w:rPr>
          <w:rFonts w:ascii="Times New Roman" w:hAnsi="Times New Roman"/>
          <w:color w:val="000000"/>
          <w:sz w:val="28"/>
          <w:lang w:val="ru-RU"/>
        </w:rPr>
        <w:t>ь животных в природных сообществах;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иметь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представление о мероприятиях по охране животного мира Земли;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испо</w:t>
      </w:r>
      <w:r w:rsidRPr="00A430F0">
        <w:rPr>
          <w:rFonts w:ascii="Times New Roman" w:hAnsi="Times New Roman"/>
          <w:color w:val="000000"/>
          <w:sz w:val="28"/>
          <w:lang w:val="ru-RU"/>
        </w:rPr>
        <w:t>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</w:t>
      </w:r>
      <w:r w:rsidRPr="00A430F0">
        <w:rPr>
          <w:rFonts w:ascii="Times New Roman" w:hAnsi="Times New Roman"/>
          <w:color w:val="000000"/>
          <w:sz w:val="28"/>
          <w:lang w:val="ru-RU"/>
        </w:rPr>
        <w:t>ческой посудой в соответствии с инструкциями на уроке и во внеурочной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</w:t>
      </w:r>
      <w:r w:rsidRPr="00A430F0">
        <w:rPr>
          <w:rFonts w:ascii="Times New Roman" w:hAnsi="Times New Roman"/>
          <w:color w:val="000000"/>
          <w:sz w:val="28"/>
          <w:lang w:val="ru-RU"/>
        </w:rPr>
        <w:t>ковой системы в другую;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ии к концу обучения </w:t>
      </w:r>
      <w:r w:rsidRPr="00A430F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объяснять положение человека в системе органического мира, его </w:t>
      </w:r>
      <w:r w:rsidRPr="00A430F0">
        <w:rPr>
          <w:rFonts w:ascii="Times New Roman" w:hAnsi="Times New Roman"/>
          <w:color w:val="000000"/>
          <w:sz w:val="28"/>
          <w:lang w:val="ru-RU"/>
        </w:rPr>
        <w:t>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</w:t>
      </w:r>
      <w:r w:rsidRPr="00A430F0">
        <w:rPr>
          <w:rFonts w:ascii="Times New Roman" w:hAnsi="Times New Roman"/>
          <w:color w:val="000000"/>
          <w:sz w:val="28"/>
          <w:lang w:val="ru-RU"/>
        </w:rPr>
        <w:t>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</w:t>
      </w:r>
      <w:r w:rsidRPr="00A430F0">
        <w:rPr>
          <w:rFonts w:ascii="Times New Roman" w:hAnsi="Times New Roman"/>
          <w:color w:val="000000"/>
          <w:sz w:val="28"/>
          <w:lang w:val="ru-RU"/>
        </w:rPr>
        <w:t>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</w:t>
      </w:r>
      <w:r w:rsidRPr="00A430F0">
        <w:rPr>
          <w:rFonts w:ascii="Times New Roman" w:hAnsi="Times New Roman"/>
          <w:color w:val="000000"/>
          <w:sz w:val="28"/>
          <w:lang w:val="ru-RU"/>
        </w:rPr>
        <w:t>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его организации: клетки, ткани, органы, системы органов, организм;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</w:t>
      </w:r>
      <w:r w:rsidRPr="00A430F0">
        <w:rPr>
          <w:rFonts w:ascii="Times New Roman" w:hAnsi="Times New Roman"/>
          <w:color w:val="000000"/>
          <w:sz w:val="28"/>
          <w:lang w:val="ru-RU"/>
        </w:rPr>
        <w:t>тивные вещества (витамины, ферменты, гормоны), выявлять их роль в процессе обмена веществ и превращения энергии;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</w:t>
      </w:r>
      <w:r w:rsidRPr="00A430F0">
        <w:rPr>
          <w:rFonts w:ascii="Times New Roman" w:hAnsi="Times New Roman"/>
          <w:color w:val="000000"/>
          <w:sz w:val="28"/>
          <w:lang w:val="ru-RU"/>
        </w:rPr>
        <w:t>гуляция функций, иммунитет, поведение, развитие, размножение человека;</w:t>
      </w:r>
      <w:proofErr w:type="gramEnd"/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п</w:t>
      </w:r>
      <w:r w:rsidRPr="00A430F0">
        <w:rPr>
          <w:rFonts w:ascii="Times New Roman" w:hAnsi="Times New Roman"/>
          <w:color w:val="000000"/>
          <w:sz w:val="28"/>
          <w:lang w:val="ru-RU"/>
        </w:rPr>
        <w:t>рименять биологические модели для выявления особенностей строения и функционирования органов и систем органов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полезных приспособительных результатов;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</w:t>
      </w:r>
      <w:r w:rsidRPr="00A430F0">
        <w:rPr>
          <w:rFonts w:ascii="Times New Roman" w:hAnsi="Times New Roman"/>
          <w:color w:val="000000"/>
          <w:sz w:val="28"/>
          <w:lang w:val="ru-RU"/>
        </w:rPr>
        <w:t>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решать к</w:t>
      </w:r>
      <w:r w:rsidRPr="00A430F0">
        <w:rPr>
          <w:rFonts w:ascii="Times New Roman" w:hAnsi="Times New Roman"/>
          <w:color w:val="000000"/>
          <w:sz w:val="28"/>
          <w:lang w:val="ru-RU"/>
        </w:rPr>
        <w:t>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</w:t>
      </w:r>
      <w:r w:rsidRPr="00A430F0">
        <w:rPr>
          <w:rFonts w:ascii="Times New Roman" w:hAnsi="Times New Roman"/>
          <w:color w:val="000000"/>
          <w:sz w:val="28"/>
          <w:lang w:val="ru-RU"/>
        </w:rPr>
        <w:t>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ни, сбалансированного питания, физической </w:t>
      </w:r>
      <w:r w:rsidRPr="00A430F0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</w:t>
      </w:r>
      <w:r w:rsidRPr="00A430F0">
        <w:rPr>
          <w:rFonts w:ascii="Times New Roman" w:hAnsi="Times New Roman"/>
          <w:color w:val="000000"/>
          <w:sz w:val="28"/>
          <w:lang w:val="ru-RU"/>
        </w:rPr>
        <w:t xml:space="preserve"> травмах мягких тканей, костей скелета, органов чувств, ожогах и отморожениях;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A430F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430F0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</w:t>
      </w:r>
      <w:r w:rsidRPr="00A430F0">
        <w:rPr>
          <w:rFonts w:ascii="Times New Roman" w:hAnsi="Times New Roman"/>
          <w:color w:val="000000"/>
          <w:sz w:val="28"/>
          <w:lang w:val="ru-RU"/>
        </w:rPr>
        <w:t>ов безопасности жизнедеятельности, физической культуры;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A430F0">
        <w:rPr>
          <w:rFonts w:ascii="Times New Roman" w:hAnsi="Times New Roman"/>
          <w:color w:val="000000"/>
          <w:sz w:val="28"/>
          <w:lang w:val="ru-RU"/>
        </w:rPr>
        <w:t>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</w:t>
      </w:r>
      <w:r w:rsidRPr="00A430F0">
        <w:rPr>
          <w:rFonts w:ascii="Times New Roman" w:hAnsi="Times New Roman"/>
          <w:color w:val="000000"/>
          <w:sz w:val="28"/>
          <w:lang w:val="ru-RU"/>
        </w:rPr>
        <w:t>я информации из нескольких (4–5) источников; преобразовывать информацию из одной знаковой системы в другую;</w:t>
      </w:r>
    </w:p>
    <w:p w:rsidR="00337057" w:rsidRPr="00A430F0" w:rsidRDefault="00DC15C5">
      <w:pPr>
        <w:spacing w:after="0" w:line="264" w:lineRule="auto"/>
        <w:ind w:firstLine="600"/>
        <w:jc w:val="both"/>
        <w:rPr>
          <w:lang w:val="ru-RU"/>
        </w:rPr>
      </w:pPr>
      <w:r w:rsidRPr="00A430F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</w:t>
      </w:r>
      <w:r w:rsidRPr="00A430F0">
        <w:rPr>
          <w:rFonts w:ascii="Times New Roman" w:hAnsi="Times New Roman"/>
          <w:color w:val="000000"/>
          <w:sz w:val="28"/>
          <w:lang w:val="ru-RU"/>
        </w:rPr>
        <w:t>обенностей аудитории обучающихся.</w:t>
      </w:r>
    </w:p>
    <w:p w:rsidR="00337057" w:rsidRPr="00A430F0" w:rsidRDefault="00337057">
      <w:pPr>
        <w:rPr>
          <w:lang w:val="ru-RU"/>
        </w:rPr>
        <w:sectPr w:rsidR="00337057" w:rsidRPr="00A430F0">
          <w:pgSz w:w="11906" w:h="16383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bookmarkStart w:id="9" w:name="block-3489470"/>
      <w:bookmarkEnd w:id="8"/>
      <w:r w:rsidRPr="00A430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705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3705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3705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3705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33705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Pr="00A430F0" w:rsidRDefault="00337057">
      <w:pPr>
        <w:rPr>
          <w:lang w:val="ru-RU"/>
        </w:rPr>
        <w:sectPr w:rsidR="00337057" w:rsidRPr="00A430F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337057" w:rsidRPr="00A430F0" w:rsidRDefault="00337057">
      <w:pPr>
        <w:rPr>
          <w:lang w:val="ru-RU"/>
        </w:rPr>
        <w:sectPr w:rsidR="00337057" w:rsidRPr="00A43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 w:rsidP="00A430F0">
      <w:pPr>
        <w:spacing w:after="0"/>
      </w:pPr>
      <w:bookmarkStart w:id="11" w:name="block-34894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3370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природа. Признаки живого §1 вопросы стр. 10, задание Моя лаборатория, Шаги к успеху, задание для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 §2 вопросы стр.18, выполните задание - стр.20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 §3 вопросы стр.24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биологических знаний стр.24-25, вопр.2 - в тетради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методы изучения живой природы §4 вопросы стр.31 задание для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в тетради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измерение §5 вопросы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36 Моя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лаборатория стр.37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ы с оборудованием в школьном кабинете. Ознакомление с устройством лупы, светового микроскопа, правила работы с ними»§6 вопросы стр42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микроскопа»§7 вопросы стр.49 моя лабор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атория зад.3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организме § 8 вопросы стр.58 моя лаборатория - в тетради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Увеличительные приборы для исследований § 9 вопросы стр.62 выполните задание стр.63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микропрепарата)»§ 10 вопросы стр.67 выполните задание стр.68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организмов § 11 вопросы стр.73 выполните задание стр.74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 § 11 Моя лаборатория стр.73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 § 11 , стр.79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растений § 13 вопросы стр.90, 1-2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значение животных § 13 стр.83, вопросы стр.90, 3-6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значение грибов § 13 стр.88, вопросы стр.90, 7-11, это важно знать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вирусы как форма жизни §14 вопросы стр.94, Моя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лаборатория - сообщения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организмов §15вопросы стр.100 моя лаборатория стр.101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Водная среда обитания организмов § 16 вопросы стр.106. моя лаборатория - читать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Наземно-воздушная среда обитания организмов §17 вопросы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стр.112 моя лаборатория - читать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(на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конкретных примерах)» §18 вопросы стр.117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 как среда обитания §19 вопросы стр.120 моя лаборатори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читать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в жизни организмов §20 вопросы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стр. 124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природном сообществе. §21 вопросы стр.129 - 1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 §21 вопросы 2-6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сообществах §22 вопросы стр.133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сообществ §23 вопросы стр. 139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 §25 вопросы стр. 148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 §26 вопросы стр.153 моя лаборатория - 1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экологические проблемы §26 вопросы стр.153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искусственных сообществ и их обитателей (на примере аквариума и др.)» </w:t>
            </w:r>
            <w:r>
              <w:rPr>
                <w:rFonts w:ascii="Times New Roman" w:hAnsi="Times New Roman"/>
                <w:color w:val="000000"/>
                <w:sz w:val="24"/>
              </w:rPr>
              <w:t>§24 вопросы стр143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сохранения биологического разнообразия §27 вопросы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стр.157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 Контрольная работа за год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33705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Ботаника – наука о растениях §1 вопросы стр.14,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задания 1-3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 § 1 рабочая тетрадь 2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Споровые и семенные растения §1 рабочая тетрадь 4,5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ее изучение. Лабораторная работа «Изучение микроскопического строения листа водного растения элодеи» §2 вопросы рабочая тетрадь 8,9,10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состав клетки. Лабораторная работа «Обнаружение неорганических и органических веществ в растении» § 3 вопросы рабочая тетрадь 11, 12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клетки § 4 вопросы рабочая тетрадь 14, 15,16,17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функции. Лабораторная работа «Изучение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растительных тканей (использование микропрепаратов)» § 5 вопросы, задание - стр.31, рабочая тетрадь 19, 20, 22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 §6 вопросы рабочая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тетрадь 23, 24, 26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Лабораторная работа «Изучение строения семян однодольных и двудольных растений» §7 вопросы рабочая тетрадь 28,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29, 30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 §8,9 вопроcы и задания, рабочая тетрадь 35, 36, 37,39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Видоизменение корней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§10 вопросы рабочая тетрадь 44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Лабораторная работа «Изучение строения вегетативных и генеративных почек (на примере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сирени, тополя и других растений)» §11 вопросы, рабочая тетрадь 45, 46,47, 48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микроскопического строения ветки дерева (на готовом микропрепарате)» §15 вопросы рабочая тетрадь 61,62,63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«Ознакомление с внешним строением листьев и листорасположением (на комнатных растениях)». </w:t>
            </w:r>
            <w:r>
              <w:rPr>
                <w:rFonts w:ascii="Times New Roman" w:hAnsi="Times New Roman"/>
                <w:color w:val="000000"/>
                <w:sz w:val="24"/>
              </w:rPr>
              <w:t>§12, 13 вопросы рабочая тетрадь 51,52, 53,55,56, 60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 §16 вопросы рабочая тетрадь 66, 67,68,69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«Изучение строения цветков» § 17 рабочая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тетрадь 71,72,73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Лабораторная работа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различными типами соцветий» § 18 вопросы рабочая тетрадь 77, 76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 §19 вопросы рабочая тетрадь 83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 § 20 вопросы рабочая тетрадь 84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 §3, 21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Минеральное питание растений. Удобрения §21 вопросы, рабочая тетрадь задание 85,86, 87,88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 § 22, вопросы 121, рабочая тетрадь 91, 92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 § 22, вопросы, тетрадь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 §23 вопросы, рабочая тетрадь 94, 95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и стебель как органы дыхания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§ 23 вопросы, рабочая тетрадь 96, 97, 98, 99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воды и минеральных веществ по древесине» §25 вопросы, рабочая тетрадь 103, 104, 105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у растений. Листопад §24 вопросы, рабоча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я тетрадь 100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 §26 вопросы, фенологические наблюдения, рабочая тетрадь 106, 107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гороха)» §27 вопросы, рабочая тетрадь 113, 114, 115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 §28 вопросы, рабочая тетрадь 117, 118, 119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Опыление. Двойное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оплодотворение §29 вопросы, рабочая тетрадь 120, 121, 122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плодов и семян §29 стр.156, 160-161 вопросы, рабочая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тетрадь 123, 124, 125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побегов, черенкование листьев и другие) на примере комнатных растений (традесканция, сенполия, бегония, сансевьера и другие растения)» §30 вопросы, рабочая тетрадь 126, 127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строении и жизнедеятельности растительного организма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33705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работа «Изучение строения одноклеточных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«Изучение внешнего строения мхов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«Изучение внешнего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асса однодольные. Практическая работа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33705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Практическая работа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обитателях Земли. Практическая работа «Исследование ископаемых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3370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057" w:rsidRDefault="00337057">
            <w:pPr>
              <w:spacing w:after="0"/>
              <w:ind w:left="135"/>
            </w:pPr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057" w:rsidRDefault="003370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057" w:rsidRDefault="00337057"/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</w:t>
            </w: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Память и внимание. Практическая работа «Изуч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7057" w:rsidRPr="00A43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7057" w:rsidRDefault="003370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0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0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Pr="00A430F0" w:rsidRDefault="00DC15C5">
            <w:pPr>
              <w:spacing w:after="0"/>
              <w:ind w:left="135"/>
              <w:rPr>
                <w:lang w:val="ru-RU"/>
              </w:rPr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 w:rsidRPr="00A430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7057" w:rsidRDefault="00DC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057" w:rsidRDefault="00337057"/>
        </w:tc>
      </w:tr>
    </w:tbl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337057">
      <w:pPr>
        <w:sectPr w:rsidR="0033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057" w:rsidRDefault="00DC15C5">
      <w:pPr>
        <w:spacing w:after="0"/>
        <w:ind w:left="120"/>
      </w:pPr>
      <w:bookmarkStart w:id="12" w:name="block-34894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37057" w:rsidRDefault="00DC15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7057" w:rsidRDefault="00337057">
      <w:pPr>
        <w:spacing w:after="0"/>
        <w:ind w:left="120"/>
      </w:pPr>
    </w:p>
    <w:p w:rsidR="00337057" w:rsidRPr="00A430F0" w:rsidRDefault="00DC15C5">
      <w:pPr>
        <w:spacing w:after="0" w:line="480" w:lineRule="auto"/>
        <w:ind w:left="120"/>
        <w:rPr>
          <w:lang w:val="ru-RU"/>
        </w:rPr>
      </w:pPr>
      <w:r w:rsidRPr="00A430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7057" w:rsidRDefault="00DC1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37057" w:rsidRDefault="00337057">
      <w:pPr>
        <w:sectPr w:rsidR="0033705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C15C5" w:rsidRDefault="00DC15C5"/>
    <w:sectPr w:rsidR="00DC15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9C"/>
    <w:multiLevelType w:val="multilevel"/>
    <w:tmpl w:val="6002996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93339"/>
    <w:multiLevelType w:val="multilevel"/>
    <w:tmpl w:val="AC2A38E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77BA"/>
    <w:multiLevelType w:val="multilevel"/>
    <w:tmpl w:val="B87C26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0103A"/>
    <w:multiLevelType w:val="multilevel"/>
    <w:tmpl w:val="4DF0474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C639E"/>
    <w:multiLevelType w:val="multilevel"/>
    <w:tmpl w:val="CEFE6D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C0A6D"/>
    <w:multiLevelType w:val="multilevel"/>
    <w:tmpl w:val="4D7ABA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51CF5"/>
    <w:multiLevelType w:val="multilevel"/>
    <w:tmpl w:val="248ECB6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156A"/>
    <w:multiLevelType w:val="multilevel"/>
    <w:tmpl w:val="7D9A1A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52F0D"/>
    <w:multiLevelType w:val="multilevel"/>
    <w:tmpl w:val="83E213E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C7DA3"/>
    <w:multiLevelType w:val="multilevel"/>
    <w:tmpl w:val="73725FD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264B1"/>
    <w:multiLevelType w:val="multilevel"/>
    <w:tmpl w:val="6B1EBD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53E3C"/>
    <w:multiLevelType w:val="multilevel"/>
    <w:tmpl w:val="96FA63C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20313"/>
    <w:multiLevelType w:val="multilevel"/>
    <w:tmpl w:val="19F4E5F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A5BB7"/>
    <w:multiLevelType w:val="multilevel"/>
    <w:tmpl w:val="9C5CE9A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1586A"/>
    <w:multiLevelType w:val="multilevel"/>
    <w:tmpl w:val="6C12780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03834"/>
    <w:multiLevelType w:val="multilevel"/>
    <w:tmpl w:val="C57CC8E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AC2E4D"/>
    <w:multiLevelType w:val="multilevel"/>
    <w:tmpl w:val="E7CC28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7B3728"/>
    <w:multiLevelType w:val="multilevel"/>
    <w:tmpl w:val="7394734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573D4"/>
    <w:multiLevelType w:val="multilevel"/>
    <w:tmpl w:val="AEF46F1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073EC"/>
    <w:multiLevelType w:val="multilevel"/>
    <w:tmpl w:val="FC24A57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6022E"/>
    <w:multiLevelType w:val="multilevel"/>
    <w:tmpl w:val="8FEE16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50B6F"/>
    <w:multiLevelType w:val="multilevel"/>
    <w:tmpl w:val="ADA0854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77B49"/>
    <w:multiLevelType w:val="multilevel"/>
    <w:tmpl w:val="EFAC28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E055B"/>
    <w:multiLevelType w:val="multilevel"/>
    <w:tmpl w:val="28EA01C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270EE8"/>
    <w:multiLevelType w:val="multilevel"/>
    <w:tmpl w:val="209440F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3750B1"/>
    <w:multiLevelType w:val="multilevel"/>
    <w:tmpl w:val="BCDCC06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638C1"/>
    <w:multiLevelType w:val="multilevel"/>
    <w:tmpl w:val="1A22D5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3234C"/>
    <w:multiLevelType w:val="multilevel"/>
    <w:tmpl w:val="A1FCD4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BD103A"/>
    <w:multiLevelType w:val="multilevel"/>
    <w:tmpl w:val="60E006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FC1A4C"/>
    <w:multiLevelType w:val="multilevel"/>
    <w:tmpl w:val="39328D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6C437C"/>
    <w:multiLevelType w:val="multilevel"/>
    <w:tmpl w:val="6EE264B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8562E"/>
    <w:multiLevelType w:val="multilevel"/>
    <w:tmpl w:val="E5EE72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6A4DFA"/>
    <w:multiLevelType w:val="multilevel"/>
    <w:tmpl w:val="86D2D0E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791BAF"/>
    <w:multiLevelType w:val="multilevel"/>
    <w:tmpl w:val="A06E120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58680D"/>
    <w:multiLevelType w:val="multilevel"/>
    <w:tmpl w:val="1B1688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27"/>
  </w:num>
  <w:num w:numId="5">
    <w:abstractNumId w:val="1"/>
  </w:num>
  <w:num w:numId="6">
    <w:abstractNumId w:val="6"/>
  </w:num>
  <w:num w:numId="7">
    <w:abstractNumId w:val="29"/>
  </w:num>
  <w:num w:numId="8">
    <w:abstractNumId w:val="22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33"/>
  </w:num>
  <w:num w:numId="15">
    <w:abstractNumId w:val="34"/>
  </w:num>
  <w:num w:numId="16">
    <w:abstractNumId w:val="20"/>
  </w:num>
  <w:num w:numId="17">
    <w:abstractNumId w:val="32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31"/>
  </w:num>
  <w:num w:numId="23">
    <w:abstractNumId w:val="11"/>
  </w:num>
  <w:num w:numId="24">
    <w:abstractNumId w:val="2"/>
  </w:num>
  <w:num w:numId="25">
    <w:abstractNumId w:val="23"/>
  </w:num>
  <w:num w:numId="26">
    <w:abstractNumId w:val="0"/>
  </w:num>
  <w:num w:numId="27">
    <w:abstractNumId w:val="13"/>
  </w:num>
  <w:num w:numId="28">
    <w:abstractNumId w:val="17"/>
  </w:num>
  <w:num w:numId="29">
    <w:abstractNumId w:val="15"/>
  </w:num>
  <w:num w:numId="30">
    <w:abstractNumId w:val="12"/>
  </w:num>
  <w:num w:numId="31">
    <w:abstractNumId w:val="25"/>
  </w:num>
  <w:num w:numId="32">
    <w:abstractNumId w:val="30"/>
  </w:num>
  <w:num w:numId="33">
    <w:abstractNumId w:val="8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7057"/>
    <w:rsid w:val="00337057"/>
    <w:rsid w:val="00A430F0"/>
    <w:rsid w:val="00D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63" Type="http://schemas.openxmlformats.org/officeDocument/2006/relationships/hyperlink" Target="https://m.edsoo.ru/863cdb36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226" Type="http://schemas.openxmlformats.org/officeDocument/2006/relationships/hyperlink" Target="https://m.edsoo.ru/863df354" TargetMode="External"/><Relationship Id="rId268" Type="http://schemas.openxmlformats.org/officeDocument/2006/relationships/hyperlink" Target="https://m.edsoo.ru/863e41ba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63d9d50" TargetMode="External"/><Relationship Id="rId237" Type="http://schemas.openxmlformats.org/officeDocument/2006/relationships/hyperlink" Target="https://m.edsoo.ru/863e0c36" TargetMode="External"/><Relationship Id="rId279" Type="http://schemas.openxmlformats.org/officeDocument/2006/relationships/hyperlink" Target="https://m.edsoo.ru/863e50ec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48" Type="http://schemas.openxmlformats.org/officeDocument/2006/relationships/hyperlink" Target="https://m.edsoo.ru/863e1e9c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e5e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058" TargetMode="External"/><Relationship Id="rId239" Type="http://schemas.openxmlformats.org/officeDocument/2006/relationships/hyperlink" Target="https://m.edsoo.ru/863e0d9e" TargetMode="External"/><Relationship Id="rId250" Type="http://schemas.openxmlformats.org/officeDocument/2006/relationships/hyperlink" Target="https://m.edsoo.ru/863e220c" TargetMode="External"/><Relationship Id="rId271" Type="http://schemas.openxmlformats.org/officeDocument/2006/relationships/hyperlink" Target="https://m.edsoo.ru/863e4746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31" Type="http://schemas.openxmlformats.org/officeDocument/2006/relationships/hyperlink" Target="https://m.edsoo.ru/863d607e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240" Type="http://schemas.openxmlformats.org/officeDocument/2006/relationships/hyperlink" Target="https://m.edsoo.ru/863e1398" TargetMode="External"/><Relationship Id="rId261" Type="http://schemas.openxmlformats.org/officeDocument/2006/relationships/hyperlink" Target="https://m.edsoo.ru/863e3792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219" Type="http://schemas.openxmlformats.org/officeDocument/2006/relationships/hyperlink" Target="https://m.edsoo.ru/863de1ca" TargetMode="External"/><Relationship Id="rId230" Type="http://schemas.openxmlformats.org/officeDocument/2006/relationships/hyperlink" Target="https://m.edsoo.ru/863dfdb8" TargetMode="External"/><Relationship Id="rId251" Type="http://schemas.openxmlformats.org/officeDocument/2006/relationships/hyperlink" Target="https://m.edsoo.ru/863e231a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220" Type="http://schemas.openxmlformats.org/officeDocument/2006/relationships/hyperlink" Target="https://m.edsoo.ru/863de6c0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78" Type="http://schemas.openxmlformats.org/officeDocument/2006/relationships/hyperlink" Target="https://m.edsoo.ru/863cfb20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64" Type="http://schemas.openxmlformats.org/officeDocument/2006/relationships/hyperlink" Target="https://m.edsoo.ru/863d809a" TargetMode="External"/><Relationship Id="rId185" Type="http://schemas.openxmlformats.org/officeDocument/2006/relationships/hyperlink" Target="https://m.edsoo.ru/863da3c2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cda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714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213" Type="http://schemas.openxmlformats.org/officeDocument/2006/relationships/hyperlink" Target="https://m.edsoo.ru/863dd4e6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6a2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cfd3c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5" Type="http://schemas.openxmlformats.org/officeDocument/2006/relationships/hyperlink" Target="https://m.edsoo.ru/863e182a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189" Type="http://schemas.openxmlformats.org/officeDocument/2006/relationships/hyperlink" Target="https://m.edsoo.ru/863da8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5" Type="http://schemas.openxmlformats.org/officeDocument/2006/relationships/hyperlink" Target="https://m.edsoo.ru/863e0682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179" Type="http://schemas.openxmlformats.org/officeDocument/2006/relationships/hyperlink" Target="https://m.edsoo.ru/863d9a30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28ca" TargetMode="External"/><Relationship Id="rId148" Type="http://schemas.openxmlformats.org/officeDocument/2006/relationships/hyperlink" Target="https://m.edsoo.ru/863d695c" TargetMode="External"/><Relationship Id="rId169" Type="http://schemas.openxmlformats.org/officeDocument/2006/relationships/hyperlink" Target="https://m.edsoo.ru/863d89d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63d9ba2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cc2" TargetMode="Externa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216" Type="http://schemas.openxmlformats.org/officeDocument/2006/relationships/hyperlink" Target="https://m.edsoo.ru/863ddb94" TargetMode="External"/><Relationship Id="rId258" Type="http://schemas.openxmlformats.org/officeDocument/2006/relationships/hyperlink" Target="https://m.edsoo.ru/863e30d0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71" Type="http://schemas.openxmlformats.org/officeDocument/2006/relationships/hyperlink" Target="https://m.edsoo.ru/863d8f9a" TargetMode="External"/><Relationship Id="rId227" Type="http://schemas.openxmlformats.org/officeDocument/2006/relationships/hyperlink" Target="https://m.edsoo.ru/863df4a8" TargetMode="External"/><Relationship Id="rId269" Type="http://schemas.openxmlformats.org/officeDocument/2006/relationships/hyperlink" Target="https://m.edsoo.ru/863e4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84</Pages>
  <Words>19772</Words>
  <Characters>112701</Characters>
  <Application>Microsoft Office Word</Application>
  <DocSecurity>0</DocSecurity>
  <Lines>939</Lines>
  <Paragraphs>264</Paragraphs>
  <ScaleCrop>false</ScaleCrop>
  <Company/>
  <LinksUpToDate>false</LinksUpToDate>
  <CharactersWithSpaces>132209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2023-09-08T07:06:00Z</dcterms:created>
  <dcterms:modified xsi:type="dcterms:W3CDTF">2023-09-08T07:13:00Z</dcterms:modified>
</cp:coreProperties>
</file>